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411F2" w14:textId="6273C9B3" w:rsidR="00EC3015" w:rsidRPr="00EC3015" w:rsidRDefault="00EC3015" w:rsidP="00EC3015">
      <w:pPr>
        <w:rPr>
          <w:b/>
          <w:bCs/>
          <w:sz w:val="32"/>
          <w:szCs w:val="32"/>
        </w:rPr>
      </w:pPr>
      <w:r w:rsidRPr="00EC3015">
        <w:rPr>
          <w:b/>
          <w:bCs/>
          <w:sz w:val="32"/>
          <w:szCs w:val="32"/>
        </w:rPr>
        <w:t>Guía Esencial de Parásitos y Seguridad Alimentaria: Conceptos Clave para Proteger tu Salud</w:t>
      </w:r>
      <w:r w:rsidRPr="00EC3015">
        <w:rPr>
          <w:b/>
          <w:bCs/>
          <w:sz w:val="32"/>
          <w:szCs w:val="32"/>
        </w:rPr>
        <w:t xml:space="preserve"> por Paula Chiodo</w:t>
      </w:r>
    </w:p>
    <w:p w14:paraId="2DE11EEC" w14:textId="53CC89C2" w:rsidR="00EC3015" w:rsidRPr="00EC3015" w:rsidRDefault="00EC3015" w:rsidP="00EC3015">
      <w:pPr>
        <w:spacing w:line="360" w:lineRule="auto"/>
        <w:jc w:val="both"/>
        <w:rPr>
          <w:rFonts w:ascii="Arial" w:hAnsi="Arial" w:cs="Arial"/>
          <w:sz w:val="24"/>
          <w:szCs w:val="24"/>
        </w:rPr>
      </w:pPr>
      <w:r w:rsidRPr="00EC3015">
        <w:rPr>
          <w:rFonts w:ascii="Arial" w:hAnsi="Arial" w:cs="Arial"/>
          <w:sz w:val="24"/>
          <w:szCs w:val="24"/>
        </w:rPr>
        <w:t xml:space="preserve">Los parásitos son seres vivos que habitan en otros organismos, llamados hospedadores, para obtener nutrientes y refugio. Aunque generalmente no buscan matar a su hospedador, pueden causar una variedad de síntomas que van desde dolores abdominales y diarrea hasta una seria malnutrición. El propósito de este documento es explicar de manera sencilla los conceptos fundamentales para entender cómo se transmiten estos organismos a través de los alimentos y el agua y, lo más importante, cómo prevenirlos, </w:t>
      </w:r>
      <w:r w:rsidRPr="00EC3015">
        <w:rPr>
          <w:rFonts w:ascii="Arial" w:hAnsi="Arial" w:cs="Arial"/>
          <w:b/>
          <w:bCs/>
          <w:sz w:val="24"/>
          <w:szCs w:val="24"/>
        </w:rPr>
        <w:t>desmitificando falsas seguridades y ofreciendo estrategias verdaderamente eficaces</w:t>
      </w:r>
      <w:r w:rsidRPr="00EC3015">
        <w:rPr>
          <w:rFonts w:ascii="Arial" w:hAnsi="Arial" w:cs="Arial"/>
          <w:sz w:val="24"/>
          <w:szCs w:val="24"/>
        </w:rPr>
        <w:t>.</w:t>
      </w:r>
    </w:p>
    <w:p w14:paraId="306C0B71" w14:textId="77777777" w:rsidR="00EC3015" w:rsidRPr="00EC3015" w:rsidRDefault="00EC3015" w:rsidP="00EC3015">
      <w:pPr>
        <w:spacing w:line="360" w:lineRule="auto"/>
        <w:jc w:val="both"/>
        <w:rPr>
          <w:rFonts w:ascii="Arial" w:hAnsi="Arial" w:cs="Arial"/>
          <w:b/>
          <w:bCs/>
          <w:sz w:val="24"/>
          <w:szCs w:val="24"/>
        </w:rPr>
      </w:pPr>
      <w:r w:rsidRPr="00EC3015">
        <w:rPr>
          <w:rFonts w:ascii="Arial" w:hAnsi="Arial" w:cs="Arial"/>
          <w:b/>
          <w:bCs/>
          <w:sz w:val="24"/>
          <w:szCs w:val="24"/>
        </w:rPr>
        <w:t>1. El Ciclo Biológico: El Mapa para Entender y Prevenir</w:t>
      </w:r>
    </w:p>
    <w:p w14:paraId="3BFFC15F" w14:textId="77777777" w:rsidR="00EC3015" w:rsidRPr="00EC3015" w:rsidRDefault="00EC3015" w:rsidP="00EC3015">
      <w:pPr>
        <w:spacing w:line="360" w:lineRule="auto"/>
        <w:jc w:val="both"/>
        <w:rPr>
          <w:rFonts w:ascii="Arial" w:hAnsi="Arial" w:cs="Arial"/>
          <w:b/>
          <w:bCs/>
          <w:sz w:val="24"/>
          <w:szCs w:val="24"/>
        </w:rPr>
      </w:pPr>
      <w:r w:rsidRPr="00EC3015">
        <w:rPr>
          <w:rFonts w:ascii="Arial" w:hAnsi="Arial" w:cs="Arial"/>
          <w:b/>
          <w:bCs/>
          <w:sz w:val="24"/>
          <w:szCs w:val="24"/>
        </w:rPr>
        <w:t>1.1. Definición del Concepto</w:t>
      </w:r>
    </w:p>
    <w:p w14:paraId="5DAA32C0" w14:textId="77777777" w:rsidR="00EC3015" w:rsidRPr="00EC3015" w:rsidRDefault="00EC3015" w:rsidP="00EC3015">
      <w:pPr>
        <w:spacing w:line="360" w:lineRule="auto"/>
        <w:jc w:val="both"/>
        <w:rPr>
          <w:rFonts w:ascii="Arial" w:hAnsi="Arial" w:cs="Arial"/>
          <w:sz w:val="24"/>
          <w:szCs w:val="24"/>
        </w:rPr>
      </w:pPr>
      <w:r w:rsidRPr="00EC3015">
        <w:rPr>
          <w:rFonts w:ascii="Arial" w:hAnsi="Arial" w:cs="Arial"/>
          <w:sz w:val="24"/>
          <w:szCs w:val="24"/>
        </w:rPr>
        <w:t xml:space="preserve">El </w:t>
      </w:r>
      <w:r w:rsidRPr="00EC3015">
        <w:rPr>
          <w:rFonts w:ascii="Arial" w:hAnsi="Arial" w:cs="Arial"/>
          <w:b/>
          <w:bCs/>
          <w:sz w:val="24"/>
          <w:szCs w:val="24"/>
        </w:rPr>
        <w:t>ciclo biológico</w:t>
      </w:r>
      <w:r w:rsidRPr="00EC3015">
        <w:rPr>
          <w:rFonts w:ascii="Arial" w:hAnsi="Arial" w:cs="Arial"/>
          <w:sz w:val="24"/>
          <w:szCs w:val="24"/>
        </w:rPr>
        <w:t xml:space="preserve"> de un parásito es el conjunto de etapas que atraviesa a lo largo de su vida, incluyendo su desarrollo, reproducción y transmisión. Conocer este ciclo es fundamental, ya que nos revela exactamente </w:t>
      </w:r>
      <w:r w:rsidRPr="00EC3015">
        <w:rPr>
          <w:rFonts w:ascii="Arial" w:hAnsi="Arial" w:cs="Arial"/>
          <w:b/>
          <w:bCs/>
          <w:sz w:val="24"/>
          <w:szCs w:val="24"/>
        </w:rPr>
        <w:t>cómo el parásito ingresa y cómo es eliminado</w:t>
      </w:r>
      <w:r w:rsidRPr="00EC3015">
        <w:rPr>
          <w:rFonts w:ascii="Arial" w:hAnsi="Arial" w:cs="Arial"/>
          <w:sz w:val="24"/>
          <w:szCs w:val="24"/>
        </w:rPr>
        <w:t xml:space="preserve"> del organismo de su hospedador. Este conocimiento es la base para diseñar las medidas de prevención más efectivas.</w:t>
      </w:r>
    </w:p>
    <w:p w14:paraId="6569D666" w14:textId="77777777" w:rsidR="00EC3015" w:rsidRPr="00EC3015" w:rsidRDefault="00EC3015" w:rsidP="00EC3015">
      <w:pPr>
        <w:spacing w:line="360" w:lineRule="auto"/>
        <w:jc w:val="both"/>
        <w:rPr>
          <w:rFonts w:ascii="Arial" w:hAnsi="Arial" w:cs="Arial"/>
          <w:b/>
          <w:bCs/>
          <w:sz w:val="24"/>
          <w:szCs w:val="24"/>
        </w:rPr>
      </w:pPr>
      <w:r w:rsidRPr="00EC3015">
        <w:rPr>
          <w:rFonts w:ascii="Arial" w:hAnsi="Arial" w:cs="Arial"/>
          <w:b/>
          <w:bCs/>
          <w:sz w:val="24"/>
          <w:szCs w:val="24"/>
        </w:rPr>
        <w:t>1.2. La Importancia Práctica del Ciclo Biológico</w:t>
      </w:r>
    </w:p>
    <w:p w14:paraId="2853016A" w14:textId="77777777" w:rsidR="00EC3015" w:rsidRPr="00EC3015" w:rsidRDefault="00EC3015" w:rsidP="00EC3015">
      <w:pPr>
        <w:spacing w:line="360" w:lineRule="auto"/>
        <w:jc w:val="both"/>
        <w:rPr>
          <w:rFonts w:ascii="Arial" w:hAnsi="Arial" w:cs="Arial"/>
          <w:sz w:val="24"/>
          <w:szCs w:val="24"/>
        </w:rPr>
      </w:pPr>
      <w:r w:rsidRPr="00EC3015">
        <w:rPr>
          <w:rFonts w:ascii="Arial" w:hAnsi="Arial" w:cs="Arial"/>
          <w:sz w:val="24"/>
          <w:szCs w:val="24"/>
        </w:rPr>
        <w:t>Entender el ciclo de vida de un parásito no es un ejercicio teórico; es la clave para la prevención práctica. Gracias a este conocimiento, podemos saber:</w:t>
      </w:r>
    </w:p>
    <w:p w14:paraId="136A0ABD" w14:textId="77777777" w:rsidR="00EC3015" w:rsidRPr="00EC3015" w:rsidRDefault="00EC3015" w:rsidP="00EC3015">
      <w:pPr>
        <w:numPr>
          <w:ilvl w:val="0"/>
          <w:numId w:val="1"/>
        </w:numPr>
        <w:spacing w:line="360" w:lineRule="auto"/>
        <w:jc w:val="both"/>
        <w:rPr>
          <w:rFonts w:ascii="Arial" w:hAnsi="Arial" w:cs="Arial"/>
          <w:sz w:val="24"/>
          <w:szCs w:val="24"/>
        </w:rPr>
      </w:pPr>
      <w:r w:rsidRPr="00EC3015">
        <w:rPr>
          <w:rFonts w:ascii="Arial" w:hAnsi="Arial" w:cs="Arial"/>
          <w:sz w:val="24"/>
          <w:szCs w:val="24"/>
        </w:rPr>
        <w:t>Si un parásito se transmite a través de alimentos que se consumen crudos o si la cocción es necesaria para eliminarlo.</w:t>
      </w:r>
    </w:p>
    <w:p w14:paraId="662AB638" w14:textId="77777777" w:rsidR="00EC3015" w:rsidRPr="00EC3015" w:rsidRDefault="00EC3015" w:rsidP="00EC3015">
      <w:pPr>
        <w:numPr>
          <w:ilvl w:val="0"/>
          <w:numId w:val="1"/>
        </w:numPr>
        <w:spacing w:line="360" w:lineRule="auto"/>
        <w:jc w:val="both"/>
        <w:rPr>
          <w:rFonts w:ascii="Arial" w:hAnsi="Arial" w:cs="Arial"/>
          <w:sz w:val="24"/>
          <w:szCs w:val="24"/>
        </w:rPr>
      </w:pPr>
      <w:r w:rsidRPr="00EC3015">
        <w:rPr>
          <w:rFonts w:ascii="Arial" w:hAnsi="Arial" w:cs="Arial"/>
          <w:sz w:val="24"/>
          <w:szCs w:val="24"/>
        </w:rPr>
        <w:t>Las temperaturas exactas que deben alcanzar las carnes durante la cocción para ser seguras.</w:t>
      </w:r>
    </w:p>
    <w:p w14:paraId="0F9D8014" w14:textId="77777777" w:rsidR="00EC3015" w:rsidRPr="00EC3015" w:rsidRDefault="00EC3015" w:rsidP="00EC3015">
      <w:pPr>
        <w:numPr>
          <w:ilvl w:val="0"/>
          <w:numId w:val="1"/>
        </w:numPr>
        <w:spacing w:line="360" w:lineRule="auto"/>
        <w:jc w:val="both"/>
        <w:rPr>
          <w:rFonts w:ascii="Arial" w:hAnsi="Arial" w:cs="Arial"/>
          <w:sz w:val="24"/>
          <w:szCs w:val="24"/>
        </w:rPr>
      </w:pPr>
      <w:r w:rsidRPr="00EC3015">
        <w:rPr>
          <w:rFonts w:ascii="Arial" w:hAnsi="Arial" w:cs="Arial"/>
          <w:sz w:val="24"/>
          <w:szCs w:val="24"/>
        </w:rPr>
        <w:t>Cómo tratar adecuadamente los alimentos que se consumen crudos, como frutas y verduras, para evitar el ingreso del parásito a nuestro organismo.</w:t>
      </w:r>
    </w:p>
    <w:p w14:paraId="28472ACD" w14:textId="77777777" w:rsidR="00EC3015" w:rsidRPr="00EC3015" w:rsidRDefault="00EC3015" w:rsidP="00EC3015">
      <w:pPr>
        <w:spacing w:line="360" w:lineRule="auto"/>
        <w:jc w:val="both"/>
        <w:rPr>
          <w:rFonts w:ascii="Arial" w:hAnsi="Arial" w:cs="Arial"/>
          <w:sz w:val="24"/>
          <w:szCs w:val="24"/>
        </w:rPr>
      </w:pPr>
      <w:r w:rsidRPr="00EC3015">
        <w:rPr>
          <w:rFonts w:ascii="Arial" w:hAnsi="Arial" w:cs="Arial"/>
          <w:sz w:val="24"/>
          <w:szCs w:val="24"/>
        </w:rPr>
        <w:t>Con este mapa del ciclo biológico en mano, podemos ahora analizar las 'autopistas' que los parásitos utilizan para llegar hasta nosotros: las vías de transmisión.</w:t>
      </w:r>
    </w:p>
    <w:p w14:paraId="4D41C267" w14:textId="77777777" w:rsidR="00EC3015" w:rsidRPr="00EC3015" w:rsidRDefault="00EC3015" w:rsidP="00EC3015">
      <w:pPr>
        <w:spacing w:line="360" w:lineRule="auto"/>
        <w:jc w:val="both"/>
        <w:rPr>
          <w:rFonts w:ascii="Arial" w:hAnsi="Arial" w:cs="Arial"/>
          <w:b/>
          <w:bCs/>
          <w:sz w:val="24"/>
          <w:szCs w:val="24"/>
        </w:rPr>
      </w:pPr>
      <w:r w:rsidRPr="00EC3015">
        <w:rPr>
          <w:rFonts w:ascii="Arial" w:hAnsi="Arial" w:cs="Arial"/>
          <w:b/>
          <w:bCs/>
          <w:sz w:val="24"/>
          <w:szCs w:val="24"/>
        </w:rPr>
        <w:lastRenderedPageBreak/>
        <w:t>2. Vías de Transmisión: ¿Cómo Llegan a Nosotros?</w:t>
      </w:r>
    </w:p>
    <w:p w14:paraId="6ECBD1A4" w14:textId="77777777" w:rsidR="00EC3015" w:rsidRPr="00EC3015" w:rsidRDefault="00EC3015" w:rsidP="00EC3015">
      <w:pPr>
        <w:spacing w:line="360" w:lineRule="auto"/>
        <w:jc w:val="both"/>
        <w:rPr>
          <w:rFonts w:ascii="Arial" w:hAnsi="Arial" w:cs="Arial"/>
          <w:sz w:val="24"/>
          <w:szCs w:val="24"/>
        </w:rPr>
      </w:pPr>
      <w:r w:rsidRPr="00EC3015">
        <w:rPr>
          <w:rFonts w:ascii="Arial" w:hAnsi="Arial" w:cs="Arial"/>
          <w:sz w:val="24"/>
          <w:szCs w:val="24"/>
        </w:rPr>
        <w:t>Los parásitos utilizan diferentes mecanismos para infectar a las personas. En el contexto de la seguridad alimentaria, las dos vías más comunes y de mayor importancia son el fecalismo y el carnivorismo.</w:t>
      </w:r>
    </w:p>
    <w:p w14:paraId="1C3673D2" w14:textId="77777777" w:rsidR="00EC3015" w:rsidRPr="00EC3015" w:rsidRDefault="00EC3015" w:rsidP="00EC3015">
      <w:pPr>
        <w:spacing w:line="360" w:lineRule="auto"/>
        <w:jc w:val="both"/>
        <w:rPr>
          <w:rFonts w:ascii="Arial" w:hAnsi="Arial" w:cs="Arial"/>
          <w:b/>
          <w:bCs/>
          <w:sz w:val="24"/>
          <w:szCs w:val="24"/>
        </w:rPr>
      </w:pPr>
      <w:r w:rsidRPr="00EC3015">
        <w:rPr>
          <w:rFonts w:ascii="Arial" w:hAnsi="Arial" w:cs="Arial"/>
          <w:b/>
          <w:bCs/>
          <w:sz w:val="24"/>
          <w:szCs w:val="24"/>
        </w:rPr>
        <w:t>Tabla Comparativa de Vías de Transmisión</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96"/>
        <w:gridCol w:w="4769"/>
        <w:gridCol w:w="2123"/>
      </w:tblGrid>
      <w:tr w:rsidR="00EC3015" w:rsidRPr="00EC3015" w14:paraId="5F90BF4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0600D9" w14:textId="77777777" w:rsidR="00EC3015" w:rsidRPr="00EC3015" w:rsidRDefault="00EC3015" w:rsidP="00EC3015">
            <w:pPr>
              <w:spacing w:line="360" w:lineRule="auto"/>
              <w:jc w:val="both"/>
              <w:rPr>
                <w:rFonts w:ascii="Arial" w:hAnsi="Arial" w:cs="Arial"/>
                <w:sz w:val="20"/>
                <w:szCs w:val="20"/>
              </w:rPr>
            </w:pPr>
            <w:r w:rsidRPr="00EC3015">
              <w:rPr>
                <w:rFonts w:ascii="Arial" w:hAnsi="Arial" w:cs="Arial"/>
                <w:sz w:val="20"/>
                <w:szCs w:val="20"/>
              </w:rPr>
              <w:t>Vía de Transmisión</w:t>
            </w:r>
          </w:p>
        </w:tc>
        <w:tc>
          <w:tcPr>
            <w:tcW w:w="0" w:type="auto"/>
            <w:tcBorders>
              <w:top w:val="outset" w:sz="6" w:space="0" w:color="auto"/>
              <w:left w:val="outset" w:sz="6" w:space="0" w:color="auto"/>
              <w:bottom w:val="outset" w:sz="6" w:space="0" w:color="auto"/>
              <w:right w:val="outset" w:sz="6" w:space="0" w:color="auto"/>
            </w:tcBorders>
            <w:vAlign w:val="center"/>
            <w:hideMark/>
          </w:tcPr>
          <w:p w14:paraId="315B8290" w14:textId="77777777" w:rsidR="00EC3015" w:rsidRPr="00EC3015" w:rsidRDefault="00EC3015" w:rsidP="00EC3015">
            <w:pPr>
              <w:spacing w:line="360" w:lineRule="auto"/>
              <w:jc w:val="both"/>
              <w:rPr>
                <w:rFonts w:ascii="Arial" w:hAnsi="Arial" w:cs="Arial"/>
                <w:sz w:val="20"/>
                <w:szCs w:val="20"/>
              </w:rPr>
            </w:pPr>
            <w:r w:rsidRPr="00EC3015">
              <w:rPr>
                <w:rFonts w:ascii="Arial" w:hAnsi="Arial" w:cs="Arial"/>
                <w:sz w:val="20"/>
                <w:szCs w:val="20"/>
              </w:rPr>
              <w:t>Descripción del Mecanismo</w:t>
            </w:r>
          </w:p>
        </w:tc>
        <w:tc>
          <w:tcPr>
            <w:tcW w:w="0" w:type="auto"/>
            <w:tcBorders>
              <w:top w:val="outset" w:sz="6" w:space="0" w:color="auto"/>
              <w:left w:val="outset" w:sz="6" w:space="0" w:color="auto"/>
              <w:bottom w:val="outset" w:sz="6" w:space="0" w:color="auto"/>
              <w:right w:val="outset" w:sz="6" w:space="0" w:color="auto"/>
            </w:tcBorders>
            <w:vAlign w:val="center"/>
            <w:hideMark/>
          </w:tcPr>
          <w:p w14:paraId="1EACA05D" w14:textId="77777777" w:rsidR="00EC3015" w:rsidRPr="00EC3015" w:rsidRDefault="00EC3015" w:rsidP="00EC3015">
            <w:pPr>
              <w:spacing w:line="360" w:lineRule="auto"/>
              <w:jc w:val="both"/>
              <w:rPr>
                <w:rFonts w:ascii="Arial" w:hAnsi="Arial" w:cs="Arial"/>
                <w:sz w:val="20"/>
                <w:szCs w:val="20"/>
              </w:rPr>
            </w:pPr>
            <w:r w:rsidRPr="00EC3015">
              <w:rPr>
                <w:rFonts w:ascii="Arial" w:hAnsi="Arial" w:cs="Arial"/>
                <w:sz w:val="20"/>
                <w:szCs w:val="20"/>
              </w:rPr>
              <w:t>Parásitos de Ejemplo</w:t>
            </w:r>
          </w:p>
        </w:tc>
      </w:tr>
      <w:tr w:rsidR="00EC3015" w:rsidRPr="00EC3015" w14:paraId="56A716D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0759DE" w14:textId="77777777" w:rsidR="00EC3015" w:rsidRPr="00EC3015" w:rsidRDefault="00EC3015" w:rsidP="00EC3015">
            <w:pPr>
              <w:spacing w:line="360" w:lineRule="auto"/>
              <w:jc w:val="both"/>
              <w:rPr>
                <w:rFonts w:ascii="Arial" w:hAnsi="Arial" w:cs="Arial"/>
                <w:sz w:val="24"/>
                <w:szCs w:val="24"/>
              </w:rPr>
            </w:pPr>
            <w:r w:rsidRPr="00EC3015">
              <w:rPr>
                <w:rFonts w:ascii="Arial" w:hAnsi="Arial" w:cs="Arial"/>
                <w:b/>
                <w:bCs/>
                <w:sz w:val="24"/>
                <w:szCs w:val="24"/>
              </w:rPr>
              <w:t>Fecalismo</w:t>
            </w:r>
          </w:p>
        </w:tc>
        <w:tc>
          <w:tcPr>
            <w:tcW w:w="0" w:type="auto"/>
            <w:tcBorders>
              <w:top w:val="outset" w:sz="6" w:space="0" w:color="auto"/>
              <w:left w:val="outset" w:sz="6" w:space="0" w:color="auto"/>
              <w:bottom w:val="outset" w:sz="6" w:space="0" w:color="auto"/>
              <w:right w:val="outset" w:sz="6" w:space="0" w:color="auto"/>
            </w:tcBorders>
            <w:vAlign w:val="center"/>
            <w:hideMark/>
          </w:tcPr>
          <w:p w14:paraId="680F6746" w14:textId="77777777" w:rsidR="00EC3015" w:rsidRPr="00EC3015" w:rsidRDefault="00EC3015" w:rsidP="00EC3015">
            <w:pPr>
              <w:spacing w:line="360" w:lineRule="auto"/>
              <w:jc w:val="both"/>
              <w:rPr>
                <w:rFonts w:ascii="Arial" w:hAnsi="Arial" w:cs="Arial"/>
                <w:sz w:val="24"/>
                <w:szCs w:val="24"/>
              </w:rPr>
            </w:pPr>
            <w:r w:rsidRPr="00EC3015">
              <w:rPr>
                <w:rFonts w:ascii="Arial" w:hAnsi="Arial" w:cs="Arial"/>
                <w:sz w:val="24"/>
                <w:szCs w:val="24"/>
              </w:rPr>
              <w:t>Es la transmisión oral-fecal. Ocurre al consumir agua o alimentos (como frutas y verduras) contaminados con materia fecal que contiene los elementos infectantes del parásito, como quistes o huevos. El saneamiento deficiente y el riego de cultivos con aguas servidas son factores de riesgo clave que facilitan esta vía.</w:t>
            </w:r>
          </w:p>
        </w:tc>
        <w:tc>
          <w:tcPr>
            <w:tcW w:w="0" w:type="auto"/>
            <w:tcBorders>
              <w:top w:val="outset" w:sz="6" w:space="0" w:color="auto"/>
              <w:left w:val="outset" w:sz="6" w:space="0" w:color="auto"/>
              <w:bottom w:val="outset" w:sz="6" w:space="0" w:color="auto"/>
              <w:right w:val="outset" w:sz="6" w:space="0" w:color="auto"/>
            </w:tcBorders>
            <w:vAlign w:val="center"/>
            <w:hideMark/>
          </w:tcPr>
          <w:p w14:paraId="31F9C92A" w14:textId="77777777" w:rsidR="00EC3015" w:rsidRPr="00EC3015" w:rsidRDefault="00EC3015" w:rsidP="00EC3015">
            <w:pPr>
              <w:spacing w:line="360" w:lineRule="auto"/>
              <w:jc w:val="both"/>
              <w:rPr>
                <w:rFonts w:ascii="Arial" w:hAnsi="Arial" w:cs="Arial"/>
                <w:sz w:val="24"/>
                <w:szCs w:val="24"/>
              </w:rPr>
            </w:pPr>
            <w:r w:rsidRPr="00EC3015">
              <w:rPr>
                <w:rFonts w:ascii="Arial" w:hAnsi="Arial" w:cs="Arial"/>
                <w:sz w:val="24"/>
                <w:szCs w:val="24"/>
              </w:rPr>
              <w:t xml:space="preserve">* </w:t>
            </w:r>
            <w:proofErr w:type="spellStart"/>
            <w:r w:rsidRPr="00EC3015">
              <w:rPr>
                <w:rFonts w:ascii="Arial" w:hAnsi="Arial" w:cs="Arial"/>
                <w:b/>
                <w:bCs/>
                <w:i/>
                <w:iCs/>
                <w:sz w:val="24"/>
                <w:szCs w:val="24"/>
              </w:rPr>
              <w:t>Giardia</w:t>
            </w:r>
            <w:proofErr w:type="spellEnd"/>
            <w:r w:rsidRPr="00EC3015">
              <w:rPr>
                <w:rFonts w:ascii="Arial" w:hAnsi="Arial" w:cs="Arial"/>
                <w:b/>
                <w:bCs/>
                <w:i/>
                <w:iCs/>
                <w:sz w:val="24"/>
                <w:szCs w:val="24"/>
              </w:rPr>
              <w:t xml:space="preserve"> </w:t>
            </w:r>
            <w:proofErr w:type="gramStart"/>
            <w:r w:rsidRPr="00EC3015">
              <w:rPr>
                <w:rFonts w:ascii="Arial" w:hAnsi="Arial" w:cs="Arial"/>
                <w:b/>
                <w:bCs/>
                <w:i/>
                <w:iCs/>
                <w:sz w:val="24"/>
                <w:szCs w:val="24"/>
              </w:rPr>
              <w:t>spp.</w:t>
            </w:r>
            <w:r w:rsidRPr="00EC3015">
              <w:rPr>
                <w:rFonts w:ascii="Arial" w:hAnsi="Arial" w:cs="Arial"/>
                <w:sz w:val="24"/>
                <w:szCs w:val="24"/>
              </w:rPr>
              <w:t>&lt;</w:t>
            </w:r>
            <w:proofErr w:type="spellStart"/>
            <w:proofErr w:type="gramEnd"/>
            <w:r w:rsidRPr="00EC3015">
              <w:rPr>
                <w:rFonts w:ascii="Arial" w:hAnsi="Arial" w:cs="Arial"/>
                <w:sz w:val="24"/>
                <w:szCs w:val="24"/>
              </w:rPr>
              <w:t>br</w:t>
            </w:r>
            <w:proofErr w:type="spellEnd"/>
            <w:r w:rsidRPr="00EC3015">
              <w:rPr>
                <w:rFonts w:ascii="Arial" w:hAnsi="Arial" w:cs="Arial"/>
                <w:sz w:val="24"/>
                <w:szCs w:val="24"/>
              </w:rPr>
              <w:t xml:space="preserve">&gt;* </w:t>
            </w:r>
            <w:r w:rsidRPr="00EC3015">
              <w:rPr>
                <w:rFonts w:ascii="Arial" w:hAnsi="Arial" w:cs="Arial"/>
                <w:b/>
                <w:bCs/>
                <w:i/>
                <w:iCs/>
                <w:sz w:val="24"/>
                <w:szCs w:val="24"/>
              </w:rPr>
              <w:t xml:space="preserve">Ascaris </w:t>
            </w:r>
            <w:proofErr w:type="spellStart"/>
            <w:r w:rsidRPr="00EC3015">
              <w:rPr>
                <w:rFonts w:ascii="Arial" w:hAnsi="Arial" w:cs="Arial"/>
                <w:b/>
                <w:bCs/>
                <w:i/>
                <w:iCs/>
                <w:sz w:val="24"/>
                <w:szCs w:val="24"/>
              </w:rPr>
              <w:t>lumbricoides</w:t>
            </w:r>
            <w:proofErr w:type="spellEnd"/>
          </w:p>
        </w:tc>
      </w:tr>
      <w:tr w:rsidR="00EC3015" w:rsidRPr="00EC3015" w14:paraId="20E5865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2413FD" w14:textId="77777777" w:rsidR="00EC3015" w:rsidRPr="00EC3015" w:rsidRDefault="00EC3015" w:rsidP="00EC3015">
            <w:pPr>
              <w:spacing w:line="360" w:lineRule="auto"/>
              <w:jc w:val="both"/>
              <w:rPr>
                <w:rFonts w:ascii="Arial" w:hAnsi="Arial" w:cs="Arial"/>
                <w:sz w:val="24"/>
                <w:szCs w:val="24"/>
              </w:rPr>
            </w:pPr>
            <w:r w:rsidRPr="00EC3015">
              <w:rPr>
                <w:rFonts w:ascii="Arial" w:hAnsi="Arial" w:cs="Arial"/>
                <w:b/>
                <w:bCs/>
                <w:sz w:val="24"/>
                <w:szCs w:val="24"/>
              </w:rPr>
              <w:t>Carnivorismo</w:t>
            </w:r>
          </w:p>
        </w:tc>
        <w:tc>
          <w:tcPr>
            <w:tcW w:w="0" w:type="auto"/>
            <w:tcBorders>
              <w:top w:val="outset" w:sz="6" w:space="0" w:color="auto"/>
              <w:left w:val="outset" w:sz="6" w:space="0" w:color="auto"/>
              <w:bottom w:val="outset" w:sz="6" w:space="0" w:color="auto"/>
              <w:right w:val="outset" w:sz="6" w:space="0" w:color="auto"/>
            </w:tcBorders>
            <w:vAlign w:val="center"/>
            <w:hideMark/>
          </w:tcPr>
          <w:p w14:paraId="7A1FC199" w14:textId="77777777" w:rsidR="00EC3015" w:rsidRPr="00EC3015" w:rsidRDefault="00EC3015" w:rsidP="00EC3015">
            <w:pPr>
              <w:spacing w:line="360" w:lineRule="auto"/>
              <w:jc w:val="both"/>
              <w:rPr>
                <w:rFonts w:ascii="Arial" w:hAnsi="Arial" w:cs="Arial"/>
                <w:sz w:val="24"/>
                <w:szCs w:val="24"/>
              </w:rPr>
            </w:pPr>
            <w:r w:rsidRPr="00EC3015">
              <w:rPr>
                <w:rFonts w:ascii="Arial" w:hAnsi="Arial" w:cs="Arial"/>
                <w:sz w:val="24"/>
                <w:szCs w:val="24"/>
              </w:rPr>
              <w:t>Consiste en el consumo de carne cruda o mal cocida proveniente de animales (cerdos, vacas, corderos, animales de caza) que albergan parásitos alojados en sus músculos. La cocción inadecuada no logra destruir al parásito, permitiendo que ingrese a nuestro organismo.</w:t>
            </w:r>
          </w:p>
        </w:tc>
        <w:tc>
          <w:tcPr>
            <w:tcW w:w="0" w:type="auto"/>
            <w:tcBorders>
              <w:top w:val="outset" w:sz="6" w:space="0" w:color="auto"/>
              <w:left w:val="outset" w:sz="6" w:space="0" w:color="auto"/>
              <w:bottom w:val="outset" w:sz="6" w:space="0" w:color="auto"/>
              <w:right w:val="outset" w:sz="6" w:space="0" w:color="auto"/>
            </w:tcBorders>
            <w:vAlign w:val="center"/>
            <w:hideMark/>
          </w:tcPr>
          <w:p w14:paraId="2F5311FB" w14:textId="77777777" w:rsidR="00EC3015" w:rsidRPr="00EC3015" w:rsidRDefault="00EC3015" w:rsidP="00EC3015">
            <w:pPr>
              <w:spacing w:line="360" w:lineRule="auto"/>
              <w:jc w:val="both"/>
              <w:rPr>
                <w:rFonts w:ascii="Arial" w:hAnsi="Arial" w:cs="Arial"/>
                <w:sz w:val="24"/>
                <w:szCs w:val="24"/>
              </w:rPr>
            </w:pPr>
            <w:r w:rsidRPr="00EC3015">
              <w:rPr>
                <w:rFonts w:ascii="Arial" w:hAnsi="Arial" w:cs="Arial"/>
                <w:sz w:val="24"/>
                <w:szCs w:val="24"/>
              </w:rPr>
              <w:t xml:space="preserve">* </w:t>
            </w:r>
            <w:r w:rsidRPr="00EC3015">
              <w:rPr>
                <w:rFonts w:ascii="Arial" w:hAnsi="Arial" w:cs="Arial"/>
                <w:b/>
                <w:bCs/>
                <w:i/>
                <w:iCs/>
                <w:sz w:val="24"/>
                <w:szCs w:val="24"/>
              </w:rPr>
              <w:t>Toxoplasma gondii</w:t>
            </w:r>
            <w:r w:rsidRPr="00EC3015">
              <w:rPr>
                <w:rFonts w:ascii="Arial" w:hAnsi="Arial" w:cs="Arial"/>
                <w:sz w:val="24"/>
                <w:szCs w:val="24"/>
              </w:rPr>
              <w:t>&lt;</w:t>
            </w:r>
            <w:proofErr w:type="spellStart"/>
            <w:r w:rsidRPr="00EC3015">
              <w:rPr>
                <w:rFonts w:ascii="Arial" w:hAnsi="Arial" w:cs="Arial"/>
                <w:sz w:val="24"/>
                <w:szCs w:val="24"/>
              </w:rPr>
              <w:t>br</w:t>
            </w:r>
            <w:proofErr w:type="spellEnd"/>
            <w:r w:rsidRPr="00EC3015">
              <w:rPr>
                <w:rFonts w:ascii="Arial" w:hAnsi="Arial" w:cs="Arial"/>
                <w:sz w:val="24"/>
                <w:szCs w:val="24"/>
              </w:rPr>
              <w:t xml:space="preserve">&gt;* </w:t>
            </w:r>
            <w:proofErr w:type="spellStart"/>
            <w:r w:rsidRPr="00EC3015">
              <w:rPr>
                <w:rFonts w:ascii="Arial" w:hAnsi="Arial" w:cs="Arial"/>
                <w:b/>
                <w:bCs/>
                <w:i/>
                <w:iCs/>
                <w:sz w:val="24"/>
                <w:szCs w:val="24"/>
              </w:rPr>
              <w:t>Taenia</w:t>
            </w:r>
            <w:proofErr w:type="spellEnd"/>
            <w:r w:rsidRPr="00EC3015">
              <w:rPr>
                <w:rFonts w:ascii="Arial" w:hAnsi="Arial" w:cs="Arial"/>
                <w:b/>
                <w:bCs/>
                <w:i/>
                <w:iCs/>
                <w:sz w:val="24"/>
                <w:szCs w:val="24"/>
              </w:rPr>
              <w:t xml:space="preserve"> </w:t>
            </w:r>
            <w:proofErr w:type="gramStart"/>
            <w:r w:rsidRPr="00EC3015">
              <w:rPr>
                <w:rFonts w:ascii="Arial" w:hAnsi="Arial" w:cs="Arial"/>
                <w:b/>
                <w:bCs/>
                <w:i/>
                <w:iCs/>
                <w:sz w:val="24"/>
                <w:szCs w:val="24"/>
              </w:rPr>
              <w:t>spp.</w:t>
            </w:r>
            <w:r w:rsidRPr="00EC3015">
              <w:rPr>
                <w:rFonts w:ascii="Arial" w:hAnsi="Arial" w:cs="Arial"/>
                <w:sz w:val="24"/>
                <w:szCs w:val="24"/>
              </w:rPr>
              <w:t>&lt;</w:t>
            </w:r>
            <w:proofErr w:type="spellStart"/>
            <w:proofErr w:type="gramEnd"/>
            <w:r w:rsidRPr="00EC3015">
              <w:rPr>
                <w:rFonts w:ascii="Arial" w:hAnsi="Arial" w:cs="Arial"/>
                <w:sz w:val="24"/>
                <w:szCs w:val="24"/>
              </w:rPr>
              <w:t>br</w:t>
            </w:r>
            <w:proofErr w:type="spellEnd"/>
            <w:r w:rsidRPr="00EC3015">
              <w:rPr>
                <w:rFonts w:ascii="Arial" w:hAnsi="Arial" w:cs="Arial"/>
                <w:sz w:val="24"/>
                <w:szCs w:val="24"/>
              </w:rPr>
              <w:t xml:space="preserve">&gt;* </w:t>
            </w:r>
            <w:proofErr w:type="spellStart"/>
            <w:r w:rsidRPr="00EC3015">
              <w:rPr>
                <w:rFonts w:ascii="Arial" w:hAnsi="Arial" w:cs="Arial"/>
                <w:b/>
                <w:bCs/>
                <w:i/>
                <w:iCs/>
                <w:sz w:val="24"/>
                <w:szCs w:val="24"/>
              </w:rPr>
              <w:t>Trichinella</w:t>
            </w:r>
            <w:proofErr w:type="spellEnd"/>
            <w:r w:rsidRPr="00EC3015">
              <w:rPr>
                <w:rFonts w:ascii="Arial" w:hAnsi="Arial" w:cs="Arial"/>
                <w:b/>
                <w:bCs/>
                <w:i/>
                <w:iCs/>
                <w:sz w:val="24"/>
                <w:szCs w:val="24"/>
              </w:rPr>
              <w:t xml:space="preserve"> </w:t>
            </w:r>
            <w:proofErr w:type="spellStart"/>
            <w:r w:rsidRPr="00EC3015">
              <w:rPr>
                <w:rFonts w:ascii="Arial" w:hAnsi="Arial" w:cs="Arial"/>
                <w:b/>
                <w:bCs/>
                <w:i/>
                <w:iCs/>
                <w:sz w:val="24"/>
                <w:szCs w:val="24"/>
              </w:rPr>
              <w:t>spiralis</w:t>
            </w:r>
            <w:proofErr w:type="spellEnd"/>
          </w:p>
        </w:tc>
      </w:tr>
    </w:tbl>
    <w:p w14:paraId="205FFF11" w14:textId="77777777" w:rsidR="00EC3015" w:rsidRPr="00EC3015" w:rsidRDefault="00EC3015" w:rsidP="00EC3015">
      <w:pPr>
        <w:spacing w:line="360" w:lineRule="auto"/>
        <w:jc w:val="both"/>
        <w:rPr>
          <w:rFonts w:ascii="Arial" w:hAnsi="Arial" w:cs="Arial"/>
          <w:sz w:val="24"/>
          <w:szCs w:val="24"/>
        </w:rPr>
      </w:pPr>
      <w:r w:rsidRPr="00EC3015">
        <w:rPr>
          <w:rFonts w:ascii="Arial" w:hAnsi="Arial" w:cs="Arial"/>
          <w:sz w:val="24"/>
          <w:szCs w:val="24"/>
        </w:rPr>
        <w:t>Entender cómo se transmiten es el primer paso, pero también es crucial conocer las "armas" que utilizan para sobrevivir en el ambiente y poder infectarnos. La más importante de ellas es el quiste.</w:t>
      </w:r>
    </w:p>
    <w:p w14:paraId="1DC8F6E2" w14:textId="77777777" w:rsidR="00EC3015" w:rsidRPr="00EC3015" w:rsidRDefault="00EC3015" w:rsidP="00EC3015">
      <w:pPr>
        <w:spacing w:line="360" w:lineRule="auto"/>
        <w:jc w:val="both"/>
        <w:rPr>
          <w:rFonts w:ascii="Arial" w:hAnsi="Arial" w:cs="Arial"/>
          <w:b/>
          <w:bCs/>
          <w:sz w:val="24"/>
          <w:szCs w:val="24"/>
        </w:rPr>
      </w:pPr>
      <w:r w:rsidRPr="00EC3015">
        <w:rPr>
          <w:rFonts w:ascii="Arial" w:hAnsi="Arial" w:cs="Arial"/>
          <w:b/>
          <w:bCs/>
          <w:sz w:val="24"/>
          <w:szCs w:val="24"/>
        </w:rPr>
        <w:t>3. Formas de Supervivencia: El Poder del Quiste</w:t>
      </w:r>
    </w:p>
    <w:p w14:paraId="41B40F6C" w14:textId="77777777" w:rsidR="00EC3015" w:rsidRPr="00EC3015" w:rsidRDefault="00EC3015" w:rsidP="00EC3015">
      <w:pPr>
        <w:spacing w:line="360" w:lineRule="auto"/>
        <w:jc w:val="both"/>
        <w:rPr>
          <w:rFonts w:ascii="Arial" w:hAnsi="Arial" w:cs="Arial"/>
          <w:b/>
          <w:bCs/>
          <w:sz w:val="24"/>
          <w:szCs w:val="24"/>
        </w:rPr>
      </w:pPr>
      <w:r w:rsidRPr="00EC3015">
        <w:rPr>
          <w:rFonts w:ascii="Arial" w:hAnsi="Arial" w:cs="Arial"/>
          <w:b/>
          <w:bCs/>
          <w:sz w:val="24"/>
          <w:szCs w:val="24"/>
        </w:rPr>
        <w:t>3.1. El Quiste como Estrategia de Supervivencia</w:t>
      </w:r>
    </w:p>
    <w:p w14:paraId="33C07B7A" w14:textId="77777777" w:rsidR="00EC3015" w:rsidRPr="00EC3015" w:rsidRDefault="00EC3015" w:rsidP="00EC3015">
      <w:pPr>
        <w:spacing w:line="360" w:lineRule="auto"/>
        <w:jc w:val="both"/>
        <w:rPr>
          <w:rFonts w:ascii="Arial" w:hAnsi="Arial" w:cs="Arial"/>
          <w:sz w:val="24"/>
          <w:szCs w:val="24"/>
        </w:rPr>
      </w:pPr>
      <w:r w:rsidRPr="00EC3015">
        <w:rPr>
          <w:rFonts w:ascii="Arial" w:hAnsi="Arial" w:cs="Arial"/>
          <w:sz w:val="24"/>
          <w:szCs w:val="24"/>
        </w:rPr>
        <w:t xml:space="preserve">Un </w:t>
      </w:r>
      <w:r w:rsidRPr="00EC3015">
        <w:rPr>
          <w:rFonts w:ascii="Arial" w:hAnsi="Arial" w:cs="Arial"/>
          <w:b/>
          <w:bCs/>
          <w:sz w:val="24"/>
          <w:szCs w:val="24"/>
        </w:rPr>
        <w:t>quiste</w:t>
      </w:r>
      <w:r w:rsidRPr="00EC3015">
        <w:rPr>
          <w:rFonts w:ascii="Arial" w:hAnsi="Arial" w:cs="Arial"/>
          <w:sz w:val="24"/>
          <w:szCs w:val="24"/>
        </w:rPr>
        <w:t xml:space="preserve"> es una forma de resistencia del parásito. Se trata de una estructura, a menudo microscópica, que le permite sobrevivir en condiciones adversas fuera del hospedador, ya sea en el agua, la tierra o enquistado en el músculo de un </w:t>
      </w:r>
      <w:r w:rsidRPr="00EC3015">
        <w:rPr>
          <w:rFonts w:ascii="Arial" w:hAnsi="Arial" w:cs="Arial"/>
          <w:sz w:val="24"/>
          <w:szCs w:val="24"/>
        </w:rPr>
        <w:lastRenderedPageBreak/>
        <w:t xml:space="preserve">animal. Esta forma resistente es, en la mayoría de los casos, la forma infectante que ingresa a un nuevo organismo y comienza el ciclo de nuevo. Los huevos infectantes, como los del parásito </w:t>
      </w:r>
      <w:r w:rsidRPr="00EC3015">
        <w:rPr>
          <w:rFonts w:ascii="Arial" w:hAnsi="Arial" w:cs="Arial"/>
          <w:i/>
          <w:iCs/>
          <w:sz w:val="24"/>
          <w:szCs w:val="24"/>
        </w:rPr>
        <w:t>Ascaris</w:t>
      </w:r>
      <w:r w:rsidRPr="00EC3015">
        <w:rPr>
          <w:rFonts w:ascii="Arial" w:hAnsi="Arial" w:cs="Arial"/>
          <w:sz w:val="24"/>
          <w:szCs w:val="24"/>
        </w:rPr>
        <w:t>, cumplen una función de resistencia y supervivencia muy similar.</w:t>
      </w:r>
    </w:p>
    <w:p w14:paraId="7A4DB79B" w14:textId="77777777" w:rsidR="00EC3015" w:rsidRPr="00EC3015" w:rsidRDefault="00EC3015" w:rsidP="00EC3015">
      <w:pPr>
        <w:spacing w:line="360" w:lineRule="auto"/>
        <w:jc w:val="both"/>
        <w:rPr>
          <w:rFonts w:ascii="Arial" w:hAnsi="Arial" w:cs="Arial"/>
          <w:b/>
          <w:bCs/>
          <w:sz w:val="24"/>
          <w:szCs w:val="24"/>
        </w:rPr>
      </w:pPr>
      <w:r w:rsidRPr="00EC3015">
        <w:rPr>
          <w:rFonts w:ascii="Arial" w:hAnsi="Arial" w:cs="Arial"/>
          <w:b/>
          <w:bCs/>
          <w:sz w:val="24"/>
          <w:szCs w:val="24"/>
        </w:rPr>
        <w:t>3.2. Análisis de Casos: El Quiste en Acción</w:t>
      </w:r>
    </w:p>
    <w:p w14:paraId="1289AFAB" w14:textId="77777777" w:rsidR="00EC3015" w:rsidRPr="00EC3015" w:rsidRDefault="00EC3015" w:rsidP="00EC3015">
      <w:pPr>
        <w:spacing w:line="360" w:lineRule="auto"/>
        <w:jc w:val="both"/>
        <w:rPr>
          <w:rFonts w:ascii="Arial" w:hAnsi="Arial" w:cs="Arial"/>
          <w:sz w:val="24"/>
          <w:szCs w:val="24"/>
        </w:rPr>
      </w:pPr>
      <w:r w:rsidRPr="00EC3015">
        <w:rPr>
          <w:rFonts w:ascii="Arial" w:hAnsi="Arial" w:cs="Arial"/>
          <w:sz w:val="24"/>
          <w:szCs w:val="24"/>
        </w:rPr>
        <w:t>Diferentes parásitos utilizan la etapa de quiste de manera específica para asegurar su transmisión:</w:t>
      </w:r>
    </w:p>
    <w:p w14:paraId="4724FE6D" w14:textId="77777777" w:rsidR="00EC3015" w:rsidRPr="00EC3015" w:rsidRDefault="00EC3015" w:rsidP="00EC3015">
      <w:pPr>
        <w:numPr>
          <w:ilvl w:val="0"/>
          <w:numId w:val="2"/>
        </w:numPr>
        <w:spacing w:line="360" w:lineRule="auto"/>
        <w:jc w:val="both"/>
        <w:rPr>
          <w:rFonts w:ascii="Arial" w:hAnsi="Arial" w:cs="Arial"/>
          <w:sz w:val="24"/>
          <w:szCs w:val="24"/>
        </w:rPr>
      </w:pPr>
      <w:proofErr w:type="spellStart"/>
      <w:r w:rsidRPr="00EC3015">
        <w:rPr>
          <w:rFonts w:ascii="Arial" w:hAnsi="Arial" w:cs="Arial"/>
          <w:b/>
          <w:bCs/>
          <w:i/>
          <w:iCs/>
          <w:sz w:val="24"/>
          <w:szCs w:val="24"/>
        </w:rPr>
        <w:t>Giardia</w:t>
      </w:r>
      <w:proofErr w:type="spellEnd"/>
      <w:r w:rsidRPr="00EC3015">
        <w:rPr>
          <w:rFonts w:ascii="Arial" w:hAnsi="Arial" w:cs="Arial"/>
          <w:b/>
          <w:bCs/>
          <w:i/>
          <w:iCs/>
          <w:sz w:val="24"/>
          <w:szCs w:val="24"/>
        </w:rPr>
        <w:t xml:space="preserve"> spp.:</w:t>
      </w:r>
    </w:p>
    <w:p w14:paraId="71416420" w14:textId="77777777" w:rsidR="00EC3015" w:rsidRPr="00EC3015" w:rsidRDefault="00EC3015" w:rsidP="00EC3015">
      <w:pPr>
        <w:numPr>
          <w:ilvl w:val="1"/>
          <w:numId w:val="2"/>
        </w:numPr>
        <w:spacing w:line="360" w:lineRule="auto"/>
        <w:jc w:val="both"/>
        <w:rPr>
          <w:rFonts w:ascii="Arial" w:hAnsi="Arial" w:cs="Arial"/>
          <w:sz w:val="24"/>
          <w:szCs w:val="24"/>
        </w:rPr>
      </w:pPr>
      <w:r w:rsidRPr="00EC3015">
        <w:rPr>
          <w:rFonts w:ascii="Arial" w:hAnsi="Arial" w:cs="Arial"/>
          <w:b/>
          <w:bCs/>
          <w:sz w:val="24"/>
          <w:szCs w:val="24"/>
        </w:rPr>
        <w:t>Dónde se encuentra:</w:t>
      </w:r>
      <w:r w:rsidRPr="00EC3015">
        <w:rPr>
          <w:rFonts w:ascii="Arial" w:hAnsi="Arial" w:cs="Arial"/>
          <w:sz w:val="24"/>
          <w:szCs w:val="24"/>
        </w:rPr>
        <w:t xml:space="preserve"> El quiste, muy resistente, se expulsa en la materia fecal.</w:t>
      </w:r>
    </w:p>
    <w:p w14:paraId="74AB193B" w14:textId="77777777" w:rsidR="00EC3015" w:rsidRPr="00EC3015" w:rsidRDefault="00EC3015" w:rsidP="00EC3015">
      <w:pPr>
        <w:numPr>
          <w:ilvl w:val="1"/>
          <w:numId w:val="2"/>
        </w:numPr>
        <w:spacing w:line="360" w:lineRule="auto"/>
        <w:jc w:val="both"/>
        <w:rPr>
          <w:rFonts w:ascii="Arial" w:hAnsi="Arial" w:cs="Arial"/>
          <w:sz w:val="24"/>
          <w:szCs w:val="24"/>
        </w:rPr>
      </w:pPr>
      <w:r w:rsidRPr="00EC3015">
        <w:rPr>
          <w:rFonts w:ascii="Arial" w:hAnsi="Arial" w:cs="Arial"/>
          <w:b/>
          <w:bCs/>
          <w:sz w:val="24"/>
          <w:szCs w:val="24"/>
        </w:rPr>
        <w:t>Cómo infecta:</w:t>
      </w:r>
      <w:r w:rsidRPr="00EC3015">
        <w:rPr>
          <w:rFonts w:ascii="Arial" w:hAnsi="Arial" w:cs="Arial"/>
          <w:sz w:val="24"/>
          <w:szCs w:val="24"/>
        </w:rPr>
        <w:t xml:space="preserve"> Contamina el agua y los vegetales. La infección ocurre cuando una persona ingiere estos quistes al beber agua no segura o comer verduras mal lavadas. Este es un ejemplo clásico de transmisión por </w:t>
      </w:r>
      <w:r w:rsidRPr="00EC3015">
        <w:rPr>
          <w:rFonts w:ascii="Arial" w:hAnsi="Arial" w:cs="Arial"/>
          <w:b/>
          <w:bCs/>
          <w:sz w:val="24"/>
          <w:szCs w:val="24"/>
        </w:rPr>
        <w:t>fecalismo</w:t>
      </w:r>
      <w:r w:rsidRPr="00EC3015">
        <w:rPr>
          <w:rFonts w:ascii="Arial" w:hAnsi="Arial" w:cs="Arial"/>
          <w:sz w:val="24"/>
          <w:szCs w:val="24"/>
        </w:rPr>
        <w:t>.</w:t>
      </w:r>
    </w:p>
    <w:p w14:paraId="62F3E524" w14:textId="77777777" w:rsidR="00EC3015" w:rsidRPr="00EC3015" w:rsidRDefault="00EC3015" w:rsidP="00EC3015">
      <w:pPr>
        <w:numPr>
          <w:ilvl w:val="0"/>
          <w:numId w:val="2"/>
        </w:numPr>
        <w:spacing w:line="360" w:lineRule="auto"/>
        <w:jc w:val="both"/>
        <w:rPr>
          <w:rFonts w:ascii="Arial" w:hAnsi="Arial" w:cs="Arial"/>
          <w:sz w:val="24"/>
          <w:szCs w:val="24"/>
        </w:rPr>
      </w:pPr>
      <w:r w:rsidRPr="00EC3015">
        <w:rPr>
          <w:rFonts w:ascii="Arial" w:hAnsi="Arial" w:cs="Arial"/>
          <w:b/>
          <w:bCs/>
          <w:i/>
          <w:iCs/>
          <w:sz w:val="24"/>
          <w:szCs w:val="24"/>
        </w:rPr>
        <w:t>Toxoplasma gondii:</w:t>
      </w:r>
    </w:p>
    <w:p w14:paraId="41AA87E5" w14:textId="77777777" w:rsidR="00EC3015" w:rsidRPr="00EC3015" w:rsidRDefault="00EC3015" w:rsidP="00EC3015">
      <w:pPr>
        <w:numPr>
          <w:ilvl w:val="1"/>
          <w:numId w:val="2"/>
        </w:numPr>
        <w:spacing w:line="360" w:lineRule="auto"/>
        <w:jc w:val="both"/>
        <w:rPr>
          <w:rFonts w:ascii="Arial" w:hAnsi="Arial" w:cs="Arial"/>
          <w:sz w:val="24"/>
          <w:szCs w:val="24"/>
        </w:rPr>
      </w:pPr>
      <w:r w:rsidRPr="00EC3015">
        <w:rPr>
          <w:rFonts w:ascii="Arial" w:hAnsi="Arial" w:cs="Arial"/>
          <w:b/>
          <w:bCs/>
          <w:sz w:val="24"/>
          <w:szCs w:val="24"/>
        </w:rPr>
        <w:t>Dónde se encuentra:</w:t>
      </w:r>
      <w:r w:rsidRPr="00EC3015">
        <w:rPr>
          <w:rFonts w:ascii="Arial" w:hAnsi="Arial" w:cs="Arial"/>
          <w:sz w:val="24"/>
          <w:szCs w:val="24"/>
        </w:rPr>
        <w:t xml:space="preserve"> El quiste microscópico se aloja dentro de las células musculares de animales como cerdos y corderos.</w:t>
      </w:r>
    </w:p>
    <w:p w14:paraId="462C32A9" w14:textId="77777777" w:rsidR="00EC3015" w:rsidRPr="00EC3015" w:rsidRDefault="00EC3015" w:rsidP="00EC3015">
      <w:pPr>
        <w:numPr>
          <w:ilvl w:val="1"/>
          <w:numId w:val="2"/>
        </w:numPr>
        <w:spacing w:line="360" w:lineRule="auto"/>
        <w:jc w:val="both"/>
        <w:rPr>
          <w:rFonts w:ascii="Arial" w:hAnsi="Arial" w:cs="Arial"/>
          <w:sz w:val="24"/>
          <w:szCs w:val="24"/>
        </w:rPr>
      </w:pPr>
      <w:r w:rsidRPr="00EC3015">
        <w:rPr>
          <w:rFonts w:ascii="Arial" w:hAnsi="Arial" w:cs="Arial"/>
          <w:b/>
          <w:bCs/>
          <w:sz w:val="24"/>
          <w:szCs w:val="24"/>
        </w:rPr>
        <w:t>Cómo infecta:</w:t>
      </w:r>
      <w:r w:rsidRPr="00EC3015">
        <w:rPr>
          <w:rFonts w:ascii="Arial" w:hAnsi="Arial" w:cs="Arial"/>
          <w:sz w:val="24"/>
          <w:szCs w:val="24"/>
        </w:rPr>
        <w:t xml:space="preserve"> La infección se produce al consumir la carne de estos animales si está mal cocida, ya que el calor no ha destruido los quistes. Esta es la vía de transmisión conocida como </w:t>
      </w:r>
      <w:r w:rsidRPr="00EC3015">
        <w:rPr>
          <w:rFonts w:ascii="Arial" w:hAnsi="Arial" w:cs="Arial"/>
          <w:b/>
          <w:bCs/>
          <w:sz w:val="24"/>
          <w:szCs w:val="24"/>
        </w:rPr>
        <w:t>carnivorismo</w:t>
      </w:r>
      <w:r w:rsidRPr="00EC3015">
        <w:rPr>
          <w:rFonts w:ascii="Arial" w:hAnsi="Arial" w:cs="Arial"/>
          <w:sz w:val="24"/>
          <w:szCs w:val="24"/>
        </w:rPr>
        <w:t>.</w:t>
      </w:r>
    </w:p>
    <w:p w14:paraId="28A04866" w14:textId="77777777" w:rsidR="00EC3015" w:rsidRPr="00EC3015" w:rsidRDefault="00EC3015" w:rsidP="00EC3015">
      <w:pPr>
        <w:numPr>
          <w:ilvl w:val="0"/>
          <w:numId w:val="2"/>
        </w:numPr>
        <w:spacing w:line="360" w:lineRule="auto"/>
        <w:jc w:val="both"/>
        <w:rPr>
          <w:rFonts w:ascii="Arial" w:hAnsi="Arial" w:cs="Arial"/>
          <w:sz w:val="24"/>
          <w:szCs w:val="24"/>
        </w:rPr>
      </w:pPr>
      <w:proofErr w:type="spellStart"/>
      <w:r w:rsidRPr="00EC3015">
        <w:rPr>
          <w:rFonts w:ascii="Arial" w:hAnsi="Arial" w:cs="Arial"/>
          <w:b/>
          <w:bCs/>
          <w:i/>
          <w:iCs/>
          <w:sz w:val="24"/>
          <w:szCs w:val="24"/>
        </w:rPr>
        <w:t>Taenia</w:t>
      </w:r>
      <w:proofErr w:type="spellEnd"/>
      <w:r w:rsidRPr="00EC3015">
        <w:rPr>
          <w:rFonts w:ascii="Arial" w:hAnsi="Arial" w:cs="Arial"/>
          <w:b/>
          <w:bCs/>
          <w:i/>
          <w:iCs/>
          <w:sz w:val="24"/>
          <w:szCs w:val="24"/>
        </w:rPr>
        <w:t xml:space="preserve"> spp. (Lombriz solitaria):</w:t>
      </w:r>
    </w:p>
    <w:p w14:paraId="28064414" w14:textId="77777777" w:rsidR="00EC3015" w:rsidRPr="00EC3015" w:rsidRDefault="00EC3015" w:rsidP="00EC3015">
      <w:pPr>
        <w:numPr>
          <w:ilvl w:val="1"/>
          <w:numId w:val="2"/>
        </w:numPr>
        <w:spacing w:line="360" w:lineRule="auto"/>
        <w:jc w:val="both"/>
        <w:rPr>
          <w:rFonts w:ascii="Arial" w:hAnsi="Arial" w:cs="Arial"/>
          <w:sz w:val="24"/>
          <w:szCs w:val="24"/>
        </w:rPr>
      </w:pPr>
      <w:r w:rsidRPr="00EC3015">
        <w:rPr>
          <w:rFonts w:ascii="Arial" w:hAnsi="Arial" w:cs="Arial"/>
          <w:b/>
          <w:bCs/>
          <w:sz w:val="24"/>
          <w:szCs w:val="24"/>
        </w:rPr>
        <w:t>Dónde se encuentra:</w:t>
      </w:r>
      <w:r w:rsidRPr="00EC3015">
        <w:rPr>
          <w:rFonts w:ascii="Arial" w:hAnsi="Arial" w:cs="Arial"/>
          <w:sz w:val="24"/>
          <w:szCs w:val="24"/>
        </w:rPr>
        <w:t xml:space="preserve"> La etapa quística inmadura, conocida como quiste larvario, se aloja en el músculo de sus hospedadores intermediarios, principalmente la vaca y el cerdo.</w:t>
      </w:r>
    </w:p>
    <w:p w14:paraId="136E70A3" w14:textId="77777777" w:rsidR="00EC3015" w:rsidRPr="00EC3015" w:rsidRDefault="00EC3015" w:rsidP="00EC3015">
      <w:pPr>
        <w:numPr>
          <w:ilvl w:val="1"/>
          <w:numId w:val="2"/>
        </w:numPr>
        <w:spacing w:line="360" w:lineRule="auto"/>
        <w:jc w:val="both"/>
        <w:rPr>
          <w:rFonts w:ascii="Arial" w:hAnsi="Arial" w:cs="Arial"/>
          <w:sz w:val="24"/>
          <w:szCs w:val="24"/>
        </w:rPr>
      </w:pPr>
      <w:r w:rsidRPr="00EC3015">
        <w:rPr>
          <w:rFonts w:ascii="Arial" w:hAnsi="Arial" w:cs="Arial"/>
          <w:b/>
          <w:bCs/>
          <w:sz w:val="24"/>
          <w:szCs w:val="24"/>
        </w:rPr>
        <w:t>Cómo infecta:</w:t>
      </w:r>
      <w:r w:rsidRPr="00EC3015">
        <w:rPr>
          <w:rFonts w:ascii="Arial" w:hAnsi="Arial" w:cs="Arial"/>
          <w:sz w:val="24"/>
          <w:szCs w:val="24"/>
        </w:rPr>
        <w:t xml:space="preserve"> Se transmite a los humanos al consumir esta carne sin la cocción adecuada que destruya el quiste, un claro ejemplo de la vía por </w:t>
      </w:r>
      <w:r w:rsidRPr="00EC3015">
        <w:rPr>
          <w:rFonts w:ascii="Arial" w:hAnsi="Arial" w:cs="Arial"/>
          <w:b/>
          <w:bCs/>
          <w:sz w:val="24"/>
          <w:szCs w:val="24"/>
        </w:rPr>
        <w:t>carnivorismo</w:t>
      </w:r>
      <w:r w:rsidRPr="00EC3015">
        <w:rPr>
          <w:rFonts w:ascii="Arial" w:hAnsi="Arial" w:cs="Arial"/>
          <w:sz w:val="24"/>
          <w:szCs w:val="24"/>
        </w:rPr>
        <w:t>.</w:t>
      </w:r>
    </w:p>
    <w:p w14:paraId="0EE3C7A1" w14:textId="77777777" w:rsidR="00EC3015" w:rsidRPr="00EC3015" w:rsidRDefault="00EC3015" w:rsidP="00EC3015">
      <w:pPr>
        <w:numPr>
          <w:ilvl w:val="0"/>
          <w:numId w:val="2"/>
        </w:numPr>
        <w:spacing w:line="360" w:lineRule="auto"/>
        <w:jc w:val="both"/>
        <w:rPr>
          <w:rFonts w:ascii="Arial" w:hAnsi="Arial" w:cs="Arial"/>
          <w:sz w:val="24"/>
          <w:szCs w:val="24"/>
        </w:rPr>
      </w:pPr>
      <w:proofErr w:type="spellStart"/>
      <w:r w:rsidRPr="00EC3015">
        <w:rPr>
          <w:rFonts w:ascii="Arial" w:hAnsi="Arial" w:cs="Arial"/>
          <w:b/>
          <w:bCs/>
          <w:i/>
          <w:iCs/>
          <w:sz w:val="24"/>
          <w:szCs w:val="24"/>
        </w:rPr>
        <w:t>Trichinella</w:t>
      </w:r>
      <w:proofErr w:type="spellEnd"/>
      <w:r w:rsidRPr="00EC3015">
        <w:rPr>
          <w:rFonts w:ascii="Arial" w:hAnsi="Arial" w:cs="Arial"/>
          <w:b/>
          <w:bCs/>
          <w:i/>
          <w:iCs/>
          <w:sz w:val="24"/>
          <w:szCs w:val="24"/>
        </w:rPr>
        <w:t xml:space="preserve"> </w:t>
      </w:r>
      <w:proofErr w:type="spellStart"/>
      <w:r w:rsidRPr="00EC3015">
        <w:rPr>
          <w:rFonts w:ascii="Arial" w:hAnsi="Arial" w:cs="Arial"/>
          <w:b/>
          <w:bCs/>
          <w:i/>
          <w:iCs/>
          <w:sz w:val="24"/>
          <w:szCs w:val="24"/>
        </w:rPr>
        <w:t>spiralis</w:t>
      </w:r>
      <w:proofErr w:type="spellEnd"/>
      <w:r w:rsidRPr="00EC3015">
        <w:rPr>
          <w:rFonts w:ascii="Arial" w:hAnsi="Arial" w:cs="Arial"/>
          <w:b/>
          <w:bCs/>
          <w:i/>
          <w:iCs/>
          <w:sz w:val="24"/>
          <w:szCs w:val="24"/>
        </w:rPr>
        <w:t xml:space="preserve"> (Triquinosis):</w:t>
      </w:r>
    </w:p>
    <w:p w14:paraId="536E179F" w14:textId="77777777" w:rsidR="00EC3015" w:rsidRPr="00EC3015" w:rsidRDefault="00EC3015" w:rsidP="00EC3015">
      <w:pPr>
        <w:numPr>
          <w:ilvl w:val="1"/>
          <w:numId w:val="2"/>
        </w:numPr>
        <w:spacing w:line="360" w:lineRule="auto"/>
        <w:jc w:val="both"/>
        <w:rPr>
          <w:rFonts w:ascii="Arial" w:hAnsi="Arial" w:cs="Arial"/>
          <w:sz w:val="24"/>
          <w:szCs w:val="24"/>
        </w:rPr>
      </w:pPr>
      <w:r w:rsidRPr="00EC3015">
        <w:rPr>
          <w:rFonts w:ascii="Arial" w:hAnsi="Arial" w:cs="Arial"/>
          <w:b/>
          <w:bCs/>
          <w:sz w:val="24"/>
          <w:szCs w:val="24"/>
        </w:rPr>
        <w:lastRenderedPageBreak/>
        <w:t>Dónde se encuentra:</w:t>
      </w:r>
      <w:r w:rsidRPr="00EC3015">
        <w:rPr>
          <w:rFonts w:ascii="Arial" w:hAnsi="Arial" w:cs="Arial"/>
          <w:sz w:val="24"/>
          <w:szCs w:val="24"/>
        </w:rPr>
        <w:t xml:space="preserve"> La larva se encuentra encapsulada en un quiste en el tejido muscular del cerdo o de animales de caza.</w:t>
      </w:r>
    </w:p>
    <w:p w14:paraId="418D0814" w14:textId="77777777" w:rsidR="00EC3015" w:rsidRPr="00EC3015" w:rsidRDefault="00EC3015" w:rsidP="00EC3015">
      <w:pPr>
        <w:numPr>
          <w:ilvl w:val="1"/>
          <w:numId w:val="2"/>
        </w:numPr>
        <w:spacing w:line="360" w:lineRule="auto"/>
        <w:jc w:val="both"/>
        <w:rPr>
          <w:rFonts w:ascii="Arial" w:hAnsi="Arial" w:cs="Arial"/>
          <w:sz w:val="24"/>
          <w:szCs w:val="24"/>
        </w:rPr>
      </w:pPr>
      <w:r w:rsidRPr="00EC3015">
        <w:rPr>
          <w:rFonts w:ascii="Arial" w:hAnsi="Arial" w:cs="Arial"/>
          <w:b/>
          <w:bCs/>
          <w:sz w:val="24"/>
          <w:szCs w:val="24"/>
        </w:rPr>
        <w:t>Cómo infecta:</w:t>
      </w:r>
      <w:r w:rsidRPr="00EC3015">
        <w:rPr>
          <w:rFonts w:ascii="Arial" w:hAnsi="Arial" w:cs="Arial"/>
          <w:sz w:val="24"/>
          <w:szCs w:val="24"/>
        </w:rPr>
        <w:t xml:space="preserve"> Al consumir la carne infectada por la vía del </w:t>
      </w:r>
      <w:r w:rsidRPr="00EC3015">
        <w:rPr>
          <w:rFonts w:ascii="Arial" w:hAnsi="Arial" w:cs="Arial"/>
          <w:b/>
          <w:bCs/>
          <w:sz w:val="24"/>
          <w:szCs w:val="24"/>
        </w:rPr>
        <w:t>carnivorismo</w:t>
      </w:r>
      <w:r w:rsidRPr="00EC3015">
        <w:rPr>
          <w:rFonts w:ascii="Arial" w:hAnsi="Arial" w:cs="Arial"/>
          <w:sz w:val="24"/>
          <w:szCs w:val="24"/>
        </w:rPr>
        <w:t>, la larva se libera en el estómago y comienza la infección.</w:t>
      </w:r>
    </w:p>
    <w:p w14:paraId="5A7BAE85" w14:textId="77777777" w:rsidR="00EC3015" w:rsidRPr="00EC3015" w:rsidRDefault="00EC3015" w:rsidP="00EC3015">
      <w:pPr>
        <w:spacing w:line="360" w:lineRule="auto"/>
        <w:jc w:val="both"/>
        <w:rPr>
          <w:rFonts w:ascii="Arial" w:hAnsi="Arial" w:cs="Arial"/>
          <w:sz w:val="24"/>
          <w:szCs w:val="24"/>
        </w:rPr>
      </w:pPr>
      <w:r w:rsidRPr="00EC3015">
        <w:rPr>
          <w:rFonts w:ascii="Arial" w:hAnsi="Arial" w:cs="Arial"/>
          <w:sz w:val="24"/>
          <w:szCs w:val="24"/>
        </w:rPr>
        <w:t>La supervivencia de estos parásitos en animales nos lleva directamente a otro concepto clave: las enfermedades que compartimos con ellos.</w:t>
      </w:r>
    </w:p>
    <w:p w14:paraId="55E31A8D" w14:textId="77777777" w:rsidR="00EC3015" w:rsidRPr="00EC3015" w:rsidRDefault="00EC3015" w:rsidP="00EC3015">
      <w:pPr>
        <w:spacing w:line="360" w:lineRule="auto"/>
        <w:jc w:val="both"/>
        <w:rPr>
          <w:rFonts w:ascii="Arial" w:hAnsi="Arial" w:cs="Arial"/>
          <w:b/>
          <w:bCs/>
          <w:sz w:val="24"/>
          <w:szCs w:val="24"/>
        </w:rPr>
      </w:pPr>
      <w:r w:rsidRPr="00EC3015">
        <w:rPr>
          <w:rFonts w:ascii="Arial" w:hAnsi="Arial" w:cs="Arial"/>
          <w:b/>
          <w:bCs/>
          <w:sz w:val="24"/>
          <w:szCs w:val="24"/>
        </w:rPr>
        <w:t>4. Zoonosis: Cuando las Enfermedades se Comparten</w:t>
      </w:r>
    </w:p>
    <w:p w14:paraId="047E8531" w14:textId="77777777" w:rsidR="00EC3015" w:rsidRPr="00EC3015" w:rsidRDefault="00EC3015" w:rsidP="00EC3015">
      <w:pPr>
        <w:spacing w:line="360" w:lineRule="auto"/>
        <w:jc w:val="both"/>
        <w:rPr>
          <w:rFonts w:ascii="Arial" w:hAnsi="Arial" w:cs="Arial"/>
          <w:b/>
          <w:bCs/>
          <w:sz w:val="24"/>
          <w:szCs w:val="24"/>
        </w:rPr>
      </w:pPr>
      <w:r w:rsidRPr="00EC3015">
        <w:rPr>
          <w:rFonts w:ascii="Arial" w:hAnsi="Arial" w:cs="Arial"/>
          <w:b/>
          <w:bCs/>
          <w:sz w:val="24"/>
          <w:szCs w:val="24"/>
        </w:rPr>
        <w:t>4.1. Definición de Zoonosis</w:t>
      </w:r>
    </w:p>
    <w:p w14:paraId="04C866D8" w14:textId="77777777" w:rsidR="00EC3015" w:rsidRPr="00EC3015" w:rsidRDefault="00EC3015" w:rsidP="00EC3015">
      <w:pPr>
        <w:spacing w:line="360" w:lineRule="auto"/>
        <w:jc w:val="both"/>
        <w:rPr>
          <w:rFonts w:ascii="Arial" w:hAnsi="Arial" w:cs="Arial"/>
          <w:sz w:val="24"/>
          <w:szCs w:val="24"/>
        </w:rPr>
      </w:pPr>
      <w:r w:rsidRPr="00EC3015">
        <w:rPr>
          <w:rFonts w:ascii="Arial" w:hAnsi="Arial" w:cs="Arial"/>
          <w:sz w:val="24"/>
          <w:szCs w:val="24"/>
        </w:rPr>
        <w:t xml:space="preserve">Una </w:t>
      </w:r>
      <w:r w:rsidRPr="00EC3015">
        <w:rPr>
          <w:rFonts w:ascii="Arial" w:hAnsi="Arial" w:cs="Arial"/>
          <w:b/>
          <w:bCs/>
          <w:sz w:val="24"/>
          <w:szCs w:val="24"/>
        </w:rPr>
        <w:t>zoonosis</w:t>
      </w:r>
      <w:r w:rsidRPr="00EC3015">
        <w:rPr>
          <w:rFonts w:ascii="Arial" w:hAnsi="Arial" w:cs="Arial"/>
          <w:sz w:val="24"/>
          <w:szCs w:val="24"/>
        </w:rPr>
        <w:t xml:space="preserve"> es una enfermedad parasitaria que afecta tanto a los animales como a las personas. En estos casos, los animales actúan como reservorios del parásito, y los humanos pueden infectarse al entrar en contacto con ellos o, más comúnmente, al consumir productos de origen animal contaminados.</w:t>
      </w:r>
    </w:p>
    <w:p w14:paraId="171E2F3C" w14:textId="77777777" w:rsidR="00EC3015" w:rsidRPr="00EC3015" w:rsidRDefault="00EC3015" w:rsidP="00EC3015">
      <w:pPr>
        <w:spacing w:line="360" w:lineRule="auto"/>
        <w:jc w:val="both"/>
        <w:rPr>
          <w:rFonts w:ascii="Arial" w:hAnsi="Arial" w:cs="Arial"/>
          <w:b/>
          <w:bCs/>
          <w:sz w:val="24"/>
          <w:szCs w:val="24"/>
        </w:rPr>
      </w:pPr>
      <w:r w:rsidRPr="00EC3015">
        <w:rPr>
          <w:rFonts w:ascii="Arial" w:hAnsi="Arial" w:cs="Arial"/>
          <w:b/>
          <w:bCs/>
          <w:sz w:val="24"/>
          <w:szCs w:val="24"/>
        </w:rPr>
        <w:t>4.2. Caso de Estudio: La Triquinosis</w:t>
      </w:r>
    </w:p>
    <w:p w14:paraId="7C06BE33" w14:textId="77777777" w:rsidR="00EC3015" w:rsidRPr="00EC3015" w:rsidRDefault="00EC3015" w:rsidP="00EC3015">
      <w:pPr>
        <w:spacing w:line="360" w:lineRule="auto"/>
        <w:jc w:val="both"/>
        <w:rPr>
          <w:rFonts w:ascii="Arial" w:hAnsi="Arial" w:cs="Arial"/>
          <w:sz w:val="24"/>
          <w:szCs w:val="24"/>
        </w:rPr>
      </w:pPr>
      <w:r w:rsidRPr="00EC3015">
        <w:rPr>
          <w:rFonts w:ascii="Arial" w:hAnsi="Arial" w:cs="Arial"/>
          <w:sz w:val="24"/>
          <w:szCs w:val="24"/>
        </w:rPr>
        <w:t xml:space="preserve">La triquinosis, causada por el parásito </w:t>
      </w:r>
      <w:proofErr w:type="spellStart"/>
      <w:r w:rsidRPr="00EC3015">
        <w:rPr>
          <w:rFonts w:ascii="Arial" w:hAnsi="Arial" w:cs="Arial"/>
          <w:i/>
          <w:iCs/>
          <w:sz w:val="24"/>
          <w:szCs w:val="24"/>
        </w:rPr>
        <w:t>Trichinella</w:t>
      </w:r>
      <w:proofErr w:type="spellEnd"/>
      <w:r w:rsidRPr="00EC3015">
        <w:rPr>
          <w:rFonts w:ascii="Arial" w:hAnsi="Arial" w:cs="Arial"/>
          <w:i/>
          <w:iCs/>
          <w:sz w:val="24"/>
          <w:szCs w:val="24"/>
        </w:rPr>
        <w:t xml:space="preserve"> </w:t>
      </w:r>
      <w:proofErr w:type="spellStart"/>
      <w:r w:rsidRPr="00EC3015">
        <w:rPr>
          <w:rFonts w:ascii="Arial" w:hAnsi="Arial" w:cs="Arial"/>
          <w:i/>
          <w:iCs/>
          <w:sz w:val="24"/>
          <w:szCs w:val="24"/>
        </w:rPr>
        <w:t>spiralis</w:t>
      </w:r>
      <w:proofErr w:type="spellEnd"/>
      <w:r w:rsidRPr="00EC3015">
        <w:rPr>
          <w:rFonts w:ascii="Arial" w:hAnsi="Arial" w:cs="Arial"/>
          <w:sz w:val="24"/>
          <w:szCs w:val="24"/>
        </w:rPr>
        <w:t>, es un ejemplo clásico de zoonosis transmitida por alimentos:</w:t>
      </w:r>
    </w:p>
    <w:p w14:paraId="29BBAD94" w14:textId="77777777" w:rsidR="00EC3015" w:rsidRPr="00EC3015" w:rsidRDefault="00EC3015" w:rsidP="00EC3015">
      <w:pPr>
        <w:numPr>
          <w:ilvl w:val="0"/>
          <w:numId w:val="3"/>
        </w:numPr>
        <w:spacing w:line="360" w:lineRule="auto"/>
        <w:jc w:val="both"/>
        <w:rPr>
          <w:rFonts w:ascii="Arial" w:hAnsi="Arial" w:cs="Arial"/>
          <w:sz w:val="24"/>
          <w:szCs w:val="24"/>
        </w:rPr>
      </w:pPr>
      <w:r w:rsidRPr="00EC3015">
        <w:rPr>
          <w:rFonts w:ascii="Arial" w:hAnsi="Arial" w:cs="Arial"/>
          <w:b/>
          <w:bCs/>
          <w:sz w:val="24"/>
          <w:szCs w:val="24"/>
        </w:rPr>
        <w:t>Reservorios:</w:t>
      </w:r>
      <w:r w:rsidRPr="00EC3015">
        <w:rPr>
          <w:rFonts w:ascii="Arial" w:hAnsi="Arial" w:cs="Arial"/>
          <w:sz w:val="24"/>
          <w:szCs w:val="24"/>
        </w:rPr>
        <w:t xml:space="preserve"> Los </w:t>
      </w:r>
      <w:r w:rsidRPr="00EC3015">
        <w:rPr>
          <w:rFonts w:ascii="Arial" w:hAnsi="Arial" w:cs="Arial"/>
          <w:b/>
          <w:bCs/>
          <w:sz w:val="24"/>
          <w:szCs w:val="24"/>
        </w:rPr>
        <w:t>roedores y los cerdos</w:t>
      </w:r>
      <w:r w:rsidRPr="00EC3015">
        <w:rPr>
          <w:rFonts w:ascii="Arial" w:hAnsi="Arial" w:cs="Arial"/>
          <w:sz w:val="24"/>
          <w:szCs w:val="24"/>
        </w:rPr>
        <w:t xml:space="preserve"> son los reservorios más importantes de este parásito.</w:t>
      </w:r>
    </w:p>
    <w:p w14:paraId="1FFED4C5" w14:textId="77777777" w:rsidR="00EC3015" w:rsidRPr="00EC3015" w:rsidRDefault="00EC3015" w:rsidP="00EC3015">
      <w:pPr>
        <w:numPr>
          <w:ilvl w:val="0"/>
          <w:numId w:val="3"/>
        </w:numPr>
        <w:spacing w:line="360" w:lineRule="auto"/>
        <w:jc w:val="both"/>
        <w:rPr>
          <w:rFonts w:ascii="Arial" w:hAnsi="Arial" w:cs="Arial"/>
          <w:sz w:val="24"/>
          <w:szCs w:val="24"/>
        </w:rPr>
      </w:pPr>
      <w:r w:rsidRPr="00EC3015">
        <w:rPr>
          <w:rFonts w:ascii="Arial" w:hAnsi="Arial" w:cs="Arial"/>
          <w:b/>
          <w:bCs/>
          <w:sz w:val="24"/>
          <w:szCs w:val="24"/>
        </w:rPr>
        <w:t>Ciclo de Infección:</w:t>
      </w:r>
      <w:r w:rsidRPr="00EC3015">
        <w:rPr>
          <w:rFonts w:ascii="Arial" w:hAnsi="Arial" w:cs="Arial"/>
          <w:sz w:val="24"/>
          <w:szCs w:val="24"/>
        </w:rPr>
        <w:t xml:space="preserve"> Los cerdos que son criados en malas condiciones de higiene pueden infectarse al consumir roedores portadores del parásito. La larva de </w:t>
      </w:r>
      <w:proofErr w:type="spellStart"/>
      <w:r w:rsidRPr="00EC3015">
        <w:rPr>
          <w:rFonts w:ascii="Arial" w:hAnsi="Arial" w:cs="Arial"/>
          <w:i/>
          <w:iCs/>
          <w:sz w:val="24"/>
          <w:szCs w:val="24"/>
        </w:rPr>
        <w:t>Trichinella</w:t>
      </w:r>
      <w:proofErr w:type="spellEnd"/>
      <w:r w:rsidRPr="00EC3015">
        <w:rPr>
          <w:rFonts w:ascii="Arial" w:hAnsi="Arial" w:cs="Arial"/>
          <w:sz w:val="24"/>
          <w:szCs w:val="24"/>
        </w:rPr>
        <w:t xml:space="preserve"> se enquista entonces en los músculos del cerdo.</w:t>
      </w:r>
    </w:p>
    <w:p w14:paraId="0E35406B" w14:textId="77777777" w:rsidR="00EC3015" w:rsidRPr="00EC3015" w:rsidRDefault="00EC3015" w:rsidP="00EC3015">
      <w:pPr>
        <w:numPr>
          <w:ilvl w:val="0"/>
          <w:numId w:val="3"/>
        </w:numPr>
        <w:spacing w:line="360" w:lineRule="auto"/>
        <w:jc w:val="both"/>
        <w:rPr>
          <w:rFonts w:ascii="Arial" w:hAnsi="Arial" w:cs="Arial"/>
          <w:sz w:val="24"/>
          <w:szCs w:val="24"/>
        </w:rPr>
      </w:pPr>
      <w:r w:rsidRPr="00EC3015">
        <w:rPr>
          <w:rFonts w:ascii="Arial" w:hAnsi="Arial" w:cs="Arial"/>
          <w:b/>
          <w:bCs/>
          <w:sz w:val="24"/>
          <w:szCs w:val="24"/>
        </w:rPr>
        <w:t>Transmisión a Humanos:</w:t>
      </w:r>
      <w:r w:rsidRPr="00EC3015">
        <w:rPr>
          <w:rFonts w:ascii="Arial" w:hAnsi="Arial" w:cs="Arial"/>
          <w:sz w:val="24"/>
          <w:szCs w:val="24"/>
        </w:rPr>
        <w:t xml:space="preserve"> Las personas se infectan principalmente por </w:t>
      </w:r>
      <w:r w:rsidRPr="00EC3015">
        <w:rPr>
          <w:rFonts w:ascii="Arial" w:hAnsi="Arial" w:cs="Arial"/>
          <w:b/>
          <w:bCs/>
          <w:sz w:val="24"/>
          <w:szCs w:val="24"/>
        </w:rPr>
        <w:t>carnivorismo</w:t>
      </w:r>
      <w:r w:rsidRPr="00EC3015">
        <w:rPr>
          <w:rFonts w:ascii="Arial" w:hAnsi="Arial" w:cs="Arial"/>
          <w:sz w:val="24"/>
          <w:szCs w:val="24"/>
        </w:rPr>
        <w:t xml:space="preserve">, es decir, al consumir carne de cerdo o de caza que está cruda o mal cocida y contiene la larva enquistada. Esto incluye sus derivados como </w:t>
      </w:r>
      <w:r w:rsidRPr="00EC3015">
        <w:rPr>
          <w:rFonts w:ascii="Arial" w:hAnsi="Arial" w:cs="Arial"/>
          <w:b/>
          <w:bCs/>
          <w:sz w:val="24"/>
          <w:szCs w:val="24"/>
        </w:rPr>
        <w:t>salame, chorizo, bondiola, filete, chuleta</w:t>
      </w:r>
      <w:r w:rsidRPr="00EC3015">
        <w:rPr>
          <w:rFonts w:ascii="Arial" w:hAnsi="Arial" w:cs="Arial"/>
          <w:sz w:val="24"/>
          <w:szCs w:val="24"/>
        </w:rPr>
        <w:t xml:space="preserve"> y otros </w:t>
      </w:r>
      <w:r w:rsidRPr="00EC3015">
        <w:rPr>
          <w:rFonts w:ascii="Arial" w:hAnsi="Arial" w:cs="Arial"/>
          <w:b/>
          <w:bCs/>
          <w:sz w:val="24"/>
          <w:szCs w:val="24"/>
        </w:rPr>
        <w:t>chacinados, embutidos y salazones</w:t>
      </w:r>
      <w:r w:rsidRPr="00EC3015">
        <w:rPr>
          <w:rFonts w:ascii="Arial" w:hAnsi="Arial" w:cs="Arial"/>
          <w:sz w:val="24"/>
          <w:szCs w:val="24"/>
        </w:rPr>
        <w:t>.</w:t>
      </w:r>
    </w:p>
    <w:p w14:paraId="2BF4FADA" w14:textId="77777777" w:rsidR="00EC3015" w:rsidRPr="00EC3015" w:rsidRDefault="00EC3015" w:rsidP="00EC3015">
      <w:pPr>
        <w:numPr>
          <w:ilvl w:val="0"/>
          <w:numId w:val="3"/>
        </w:numPr>
        <w:spacing w:line="360" w:lineRule="auto"/>
        <w:jc w:val="both"/>
        <w:rPr>
          <w:rFonts w:ascii="Arial" w:hAnsi="Arial" w:cs="Arial"/>
          <w:sz w:val="24"/>
          <w:szCs w:val="24"/>
        </w:rPr>
      </w:pPr>
      <w:r w:rsidRPr="00EC3015">
        <w:rPr>
          <w:rFonts w:ascii="Arial" w:hAnsi="Arial" w:cs="Arial"/>
          <w:b/>
          <w:bCs/>
          <w:sz w:val="24"/>
          <w:szCs w:val="24"/>
        </w:rPr>
        <w:t>Foco de Riesgo:</w:t>
      </w:r>
      <w:r w:rsidRPr="00EC3015">
        <w:rPr>
          <w:rFonts w:ascii="Arial" w:hAnsi="Arial" w:cs="Arial"/>
          <w:sz w:val="24"/>
          <w:szCs w:val="24"/>
        </w:rPr>
        <w:t xml:space="preserve"> La </w:t>
      </w:r>
      <w:r w:rsidRPr="00EC3015">
        <w:rPr>
          <w:rFonts w:ascii="Arial" w:hAnsi="Arial" w:cs="Arial"/>
          <w:b/>
          <w:bCs/>
          <w:sz w:val="24"/>
          <w:szCs w:val="24"/>
        </w:rPr>
        <w:t>faena domiciliaria sin control sanitario</w:t>
      </w:r>
      <w:r w:rsidRPr="00EC3015">
        <w:rPr>
          <w:rFonts w:ascii="Arial" w:hAnsi="Arial" w:cs="Arial"/>
          <w:sz w:val="24"/>
          <w:szCs w:val="24"/>
        </w:rPr>
        <w:t xml:space="preserve"> es un foco muy común de brotes de triquinosis, ya que no se realizan los análisis necesarios para detectar la presencia del parásito en la carne.</w:t>
      </w:r>
    </w:p>
    <w:p w14:paraId="70483696" w14:textId="77777777" w:rsidR="00EC3015" w:rsidRPr="00EC3015" w:rsidRDefault="00EC3015" w:rsidP="00EC3015">
      <w:pPr>
        <w:spacing w:line="360" w:lineRule="auto"/>
        <w:jc w:val="both"/>
        <w:rPr>
          <w:rFonts w:ascii="Arial" w:hAnsi="Arial" w:cs="Arial"/>
          <w:sz w:val="24"/>
          <w:szCs w:val="24"/>
        </w:rPr>
      </w:pPr>
      <w:r w:rsidRPr="00EC3015">
        <w:rPr>
          <w:rFonts w:ascii="Arial" w:hAnsi="Arial" w:cs="Arial"/>
          <w:sz w:val="24"/>
          <w:szCs w:val="24"/>
        </w:rPr>
        <w:lastRenderedPageBreak/>
        <w:t>Al comprender el ciclo biológico, las vías de transmisión como el carnivorismo, la función del quiste y el concepto de zoonosis, ya estamos equipados para entender las medidas de prevención más efectivas.</w:t>
      </w:r>
    </w:p>
    <w:p w14:paraId="1D631DF1" w14:textId="77777777" w:rsidR="00EC3015" w:rsidRPr="00EC3015" w:rsidRDefault="00EC3015" w:rsidP="00EC3015">
      <w:pPr>
        <w:spacing w:line="360" w:lineRule="auto"/>
        <w:jc w:val="both"/>
        <w:rPr>
          <w:rFonts w:ascii="Arial" w:hAnsi="Arial" w:cs="Arial"/>
          <w:b/>
          <w:bCs/>
          <w:sz w:val="24"/>
          <w:szCs w:val="24"/>
        </w:rPr>
      </w:pPr>
      <w:r w:rsidRPr="00EC3015">
        <w:rPr>
          <w:rFonts w:ascii="Arial" w:hAnsi="Arial" w:cs="Arial"/>
          <w:b/>
          <w:bCs/>
          <w:sz w:val="24"/>
          <w:szCs w:val="24"/>
        </w:rPr>
        <w:t>5. Conclusión: Del Conocimiento a la Acción Preventiva</w:t>
      </w:r>
    </w:p>
    <w:p w14:paraId="7E806D5B" w14:textId="77777777" w:rsidR="00EC3015" w:rsidRPr="00EC3015" w:rsidRDefault="00EC3015" w:rsidP="00EC3015">
      <w:pPr>
        <w:spacing w:line="360" w:lineRule="auto"/>
        <w:jc w:val="both"/>
        <w:rPr>
          <w:rFonts w:ascii="Arial" w:hAnsi="Arial" w:cs="Arial"/>
          <w:b/>
          <w:bCs/>
          <w:sz w:val="24"/>
          <w:szCs w:val="24"/>
        </w:rPr>
      </w:pPr>
      <w:r w:rsidRPr="00EC3015">
        <w:rPr>
          <w:rFonts w:ascii="Arial" w:hAnsi="Arial" w:cs="Arial"/>
          <w:b/>
          <w:bCs/>
          <w:sz w:val="24"/>
          <w:szCs w:val="24"/>
        </w:rPr>
        <w:t>5.1. Síntesis Final</w:t>
      </w:r>
    </w:p>
    <w:p w14:paraId="1FF02EDA" w14:textId="77777777" w:rsidR="00EC3015" w:rsidRPr="00EC3015" w:rsidRDefault="00EC3015" w:rsidP="00EC3015">
      <w:pPr>
        <w:spacing w:line="360" w:lineRule="auto"/>
        <w:jc w:val="both"/>
        <w:rPr>
          <w:rFonts w:ascii="Arial" w:hAnsi="Arial" w:cs="Arial"/>
          <w:sz w:val="24"/>
          <w:szCs w:val="24"/>
        </w:rPr>
      </w:pPr>
      <w:r w:rsidRPr="00EC3015">
        <w:rPr>
          <w:rFonts w:ascii="Arial" w:hAnsi="Arial" w:cs="Arial"/>
          <w:sz w:val="24"/>
          <w:szCs w:val="24"/>
        </w:rPr>
        <w:t xml:space="preserve">Hemos visto que comprender conceptos como </w:t>
      </w:r>
      <w:r w:rsidRPr="00EC3015">
        <w:rPr>
          <w:rFonts w:ascii="Arial" w:hAnsi="Arial" w:cs="Arial"/>
          <w:b/>
          <w:bCs/>
          <w:sz w:val="24"/>
          <w:szCs w:val="24"/>
        </w:rPr>
        <w:t>ciclo biológico, fecalismo, carnivorismo, quiste y zoonosis</w:t>
      </w:r>
      <w:r w:rsidRPr="00EC3015">
        <w:rPr>
          <w:rFonts w:ascii="Arial" w:hAnsi="Arial" w:cs="Arial"/>
          <w:sz w:val="24"/>
          <w:szCs w:val="24"/>
        </w:rPr>
        <w:t xml:space="preserve"> no es solo acumular conocimiento teórico. Es la herramienta más poderosa que tenemos para la prevención. Saber cómo vive, cómo sobrevive y cómo se transmite un parásito nos permite interrumpir su ciclo y proteger nuestra salud de manera informada y eficaz.</w:t>
      </w:r>
    </w:p>
    <w:p w14:paraId="5C421F29" w14:textId="77777777" w:rsidR="00EC3015" w:rsidRPr="00EC3015" w:rsidRDefault="00EC3015" w:rsidP="00EC3015">
      <w:pPr>
        <w:spacing w:line="360" w:lineRule="auto"/>
        <w:jc w:val="both"/>
        <w:rPr>
          <w:rFonts w:ascii="Arial" w:hAnsi="Arial" w:cs="Arial"/>
          <w:b/>
          <w:bCs/>
          <w:sz w:val="24"/>
          <w:szCs w:val="24"/>
        </w:rPr>
      </w:pPr>
      <w:r w:rsidRPr="00EC3015">
        <w:rPr>
          <w:rFonts w:ascii="Arial" w:hAnsi="Arial" w:cs="Arial"/>
          <w:b/>
          <w:bCs/>
          <w:sz w:val="24"/>
          <w:szCs w:val="24"/>
        </w:rPr>
        <w:t>5.2. Llamado a la Acción</w:t>
      </w:r>
    </w:p>
    <w:p w14:paraId="6FB24A0C" w14:textId="77777777" w:rsidR="00EC3015" w:rsidRPr="00EC3015" w:rsidRDefault="00EC3015" w:rsidP="00EC3015">
      <w:pPr>
        <w:spacing w:line="360" w:lineRule="auto"/>
        <w:jc w:val="both"/>
        <w:rPr>
          <w:rFonts w:ascii="Arial" w:hAnsi="Arial" w:cs="Arial"/>
          <w:sz w:val="24"/>
          <w:szCs w:val="24"/>
        </w:rPr>
      </w:pPr>
      <w:r w:rsidRPr="00EC3015">
        <w:rPr>
          <w:rFonts w:ascii="Arial" w:hAnsi="Arial" w:cs="Arial"/>
          <w:sz w:val="24"/>
          <w:szCs w:val="24"/>
        </w:rPr>
        <w:t>La prevención de las enfermedades parasitarias transmitidas por alimentos se resume en acciones fundamentales que se derivan directamente de los conceptos que hemos explorado:</w:t>
      </w:r>
    </w:p>
    <w:p w14:paraId="25CFAC9E" w14:textId="77777777" w:rsidR="00EC3015" w:rsidRPr="00EC3015" w:rsidRDefault="00EC3015" w:rsidP="00EC3015">
      <w:pPr>
        <w:numPr>
          <w:ilvl w:val="0"/>
          <w:numId w:val="4"/>
        </w:numPr>
        <w:spacing w:line="360" w:lineRule="auto"/>
        <w:jc w:val="both"/>
        <w:rPr>
          <w:rFonts w:ascii="Arial" w:hAnsi="Arial" w:cs="Arial"/>
          <w:sz w:val="24"/>
          <w:szCs w:val="24"/>
        </w:rPr>
      </w:pPr>
      <w:r w:rsidRPr="00EC3015">
        <w:rPr>
          <w:rFonts w:ascii="Arial" w:hAnsi="Arial" w:cs="Arial"/>
          <w:b/>
          <w:bCs/>
          <w:sz w:val="24"/>
          <w:szCs w:val="24"/>
        </w:rPr>
        <w:t>Higiene personal:</w:t>
      </w:r>
      <w:r w:rsidRPr="00EC3015">
        <w:rPr>
          <w:rFonts w:ascii="Arial" w:hAnsi="Arial" w:cs="Arial"/>
          <w:sz w:val="24"/>
          <w:szCs w:val="24"/>
        </w:rPr>
        <w:t xml:space="preserve"> El correcto lavado de manos con agua y jabón, especialmente después de ir al baño y antes de manipular o consumir alimentos, es crucial para cortar la vía de transmisión por fecalismo.</w:t>
      </w:r>
    </w:p>
    <w:p w14:paraId="2B1DDF6C" w14:textId="77777777" w:rsidR="00EC3015" w:rsidRPr="00EC3015" w:rsidRDefault="00EC3015" w:rsidP="00EC3015">
      <w:pPr>
        <w:numPr>
          <w:ilvl w:val="0"/>
          <w:numId w:val="4"/>
        </w:numPr>
        <w:spacing w:line="360" w:lineRule="auto"/>
        <w:jc w:val="both"/>
        <w:rPr>
          <w:rFonts w:ascii="Arial" w:hAnsi="Arial" w:cs="Arial"/>
          <w:sz w:val="24"/>
          <w:szCs w:val="24"/>
        </w:rPr>
      </w:pPr>
      <w:r w:rsidRPr="00EC3015">
        <w:rPr>
          <w:rFonts w:ascii="Arial" w:hAnsi="Arial" w:cs="Arial"/>
          <w:b/>
          <w:bCs/>
          <w:sz w:val="24"/>
          <w:szCs w:val="24"/>
        </w:rPr>
        <w:t>Consumo de agua y alimentos seguros:</w:t>
      </w:r>
      <w:r w:rsidRPr="00EC3015">
        <w:rPr>
          <w:rFonts w:ascii="Arial" w:hAnsi="Arial" w:cs="Arial"/>
          <w:sz w:val="24"/>
          <w:szCs w:val="24"/>
        </w:rPr>
        <w:t xml:space="preserve"> Hervir el agua si no proviene de una red segura, </w:t>
      </w:r>
      <w:r w:rsidRPr="00EC3015">
        <w:rPr>
          <w:rFonts w:ascii="Arial" w:hAnsi="Arial" w:cs="Arial"/>
          <w:b/>
          <w:bCs/>
          <w:sz w:val="24"/>
          <w:szCs w:val="24"/>
        </w:rPr>
        <w:t>ya que la cloración simple no es efectiva contra los quistes y huevos de muchos parásitos</w:t>
      </w:r>
      <w:r w:rsidRPr="00EC3015">
        <w:rPr>
          <w:rFonts w:ascii="Arial" w:hAnsi="Arial" w:cs="Arial"/>
          <w:sz w:val="24"/>
          <w:szCs w:val="24"/>
        </w:rPr>
        <w:t>, y lavar adecuadamente frutas y verduras son barreras efectivas contra los contaminantes ambientales.</w:t>
      </w:r>
    </w:p>
    <w:p w14:paraId="34110AA7" w14:textId="77777777" w:rsidR="00EC3015" w:rsidRPr="00EC3015" w:rsidRDefault="00EC3015" w:rsidP="00EC3015">
      <w:pPr>
        <w:numPr>
          <w:ilvl w:val="0"/>
          <w:numId w:val="4"/>
        </w:numPr>
        <w:spacing w:line="360" w:lineRule="auto"/>
        <w:jc w:val="both"/>
        <w:rPr>
          <w:rFonts w:ascii="Arial" w:hAnsi="Arial" w:cs="Arial"/>
          <w:sz w:val="24"/>
          <w:szCs w:val="24"/>
        </w:rPr>
      </w:pPr>
      <w:r w:rsidRPr="00EC3015">
        <w:rPr>
          <w:rFonts w:ascii="Arial" w:hAnsi="Arial" w:cs="Arial"/>
          <w:b/>
          <w:bCs/>
          <w:sz w:val="24"/>
          <w:szCs w:val="24"/>
        </w:rPr>
        <w:t>Cocción completa de las carnes:</w:t>
      </w:r>
      <w:r w:rsidRPr="00EC3015">
        <w:rPr>
          <w:rFonts w:ascii="Arial" w:hAnsi="Arial" w:cs="Arial"/>
          <w:sz w:val="24"/>
          <w:szCs w:val="24"/>
        </w:rPr>
        <w:t xml:space="preserve"> Asegurar que las carnes, especialmente la de cerdo y sus derivados, alcancen temperaturas adecuadas (un mínimo de 70°C para la triquinosis) es la única forma garantizada de destruir los quistes alojados en el músculo. </w:t>
      </w:r>
      <w:r w:rsidRPr="00EC3015">
        <w:rPr>
          <w:rFonts w:ascii="Arial" w:hAnsi="Arial" w:cs="Arial"/>
          <w:b/>
          <w:bCs/>
          <w:sz w:val="24"/>
          <w:szCs w:val="24"/>
        </w:rPr>
        <w:t xml:space="preserve">Tenga en cuenta que métodos como la salazón, el ahumado o la cocción en microondas no son seguros para eliminar </w:t>
      </w:r>
      <w:proofErr w:type="spellStart"/>
      <w:r w:rsidRPr="00EC3015">
        <w:rPr>
          <w:rFonts w:ascii="Arial" w:hAnsi="Arial" w:cs="Arial"/>
          <w:b/>
          <w:bCs/>
          <w:i/>
          <w:iCs/>
          <w:sz w:val="24"/>
          <w:szCs w:val="24"/>
        </w:rPr>
        <w:t>Trichinella</w:t>
      </w:r>
      <w:proofErr w:type="spellEnd"/>
      <w:r w:rsidRPr="00EC3015">
        <w:rPr>
          <w:rFonts w:ascii="Arial" w:hAnsi="Arial" w:cs="Arial"/>
          <w:b/>
          <w:bCs/>
          <w:sz w:val="24"/>
          <w:szCs w:val="24"/>
        </w:rPr>
        <w:t>.</w:t>
      </w:r>
    </w:p>
    <w:p w14:paraId="0CD26909" w14:textId="77777777" w:rsidR="00EC3015" w:rsidRPr="00EC3015" w:rsidRDefault="00EC3015" w:rsidP="00EC3015">
      <w:pPr>
        <w:numPr>
          <w:ilvl w:val="0"/>
          <w:numId w:val="4"/>
        </w:numPr>
        <w:spacing w:line="360" w:lineRule="auto"/>
        <w:jc w:val="both"/>
        <w:rPr>
          <w:rFonts w:ascii="Arial" w:hAnsi="Arial" w:cs="Arial"/>
          <w:sz w:val="24"/>
          <w:szCs w:val="24"/>
        </w:rPr>
      </w:pPr>
      <w:r w:rsidRPr="00EC3015">
        <w:rPr>
          <w:rFonts w:ascii="Arial" w:hAnsi="Arial" w:cs="Arial"/>
          <w:b/>
          <w:bCs/>
          <w:sz w:val="24"/>
          <w:szCs w:val="24"/>
        </w:rPr>
        <w:t>Evitar la contaminación cruzada:</w:t>
      </w:r>
      <w:r w:rsidRPr="00EC3015">
        <w:rPr>
          <w:rFonts w:ascii="Arial" w:hAnsi="Arial" w:cs="Arial"/>
          <w:sz w:val="24"/>
          <w:szCs w:val="24"/>
        </w:rPr>
        <w:t xml:space="preserve"> Utilizar utensilios y tablas de cortar diferentes para carnes crudas y vegetales, y lavarlos a fondo después de </w:t>
      </w:r>
      <w:r w:rsidRPr="00EC3015">
        <w:rPr>
          <w:rFonts w:ascii="Arial" w:hAnsi="Arial" w:cs="Arial"/>
          <w:sz w:val="24"/>
          <w:szCs w:val="24"/>
        </w:rPr>
        <w:lastRenderedPageBreak/>
        <w:t xml:space="preserve">su uso, es fundamental para prevenir la transferencia de parásitos como </w:t>
      </w:r>
      <w:r w:rsidRPr="00EC3015">
        <w:rPr>
          <w:rFonts w:ascii="Arial" w:hAnsi="Arial" w:cs="Arial"/>
          <w:i/>
          <w:iCs/>
          <w:sz w:val="24"/>
          <w:szCs w:val="24"/>
        </w:rPr>
        <w:t>Toxoplasma</w:t>
      </w:r>
      <w:r w:rsidRPr="00EC3015">
        <w:rPr>
          <w:rFonts w:ascii="Arial" w:hAnsi="Arial" w:cs="Arial"/>
          <w:sz w:val="24"/>
          <w:szCs w:val="24"/>
        </w:rPr>
        <w:t>.</w:t>
      </w:r>
    </w:p>
    <w:p w14:paraId="1AF6B165" w14:textId="77777777" w:rsidR="00C95852" w:rsidRPr="00EC3015" w:rsidRDefault="00C95852" w:rsidP="00EC3015">
      <w:pPr>
        <w:spacing w:line="360" w:lineRule="auto"/>
        <w:jc w:val="both"/>
        <w:rPr>
          <w:rFonts w:ascii="Arial" w:hAnsi="Arial" w:cs="Arial"/>
          <w:sz w:val="24"/>
          <w:szCs w:val="24"/>
        </w:rPr>
      </w:pPr>
    </w:p>
    <w:sectPr w:rsidR="00C95852" w:rsidRPr="00EC30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27C8"/>
    <w:multiLevelType w:val="multilevel"/>
    <w:tmpl w:val="BF7EE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0C258F"/>
    <w:multiLevelType w:val="multilevel"/>
    <w:tmpl w:val="1264F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822FCC"/>
    <w:multiLevelType w:val="multilevel"/>
    <w:tmpl w:val="DF9E3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640A49"/>
    <w:multiLevelType w:val="multilevel"/>
    <w:tmpl w:val="A1FE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6586831">
    <w:abstractNumId w:val="2"/>
  </w:num>
  <w:num w:numId="2" w16cid:durableId="1916472186">
    <w:abstractNumId w:val="1"/>
  </w:num>
  <w:num w:numId="3" w16cid:durableId="338388294">
    <w:abstractNumId w:val="3"/>
  </w:num>
  <w:num w:numId="4" w16cid:durableId="220019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015"/>
    <w:rsid w:val="009A68C1"/>
    <w:rsid w:val="00C95852"/>
    <w:rsid w:val="00D05EA8"/>
    <w:rsid w:val="00DA0AFA"/>
    <w:rsid w:val="00DB3F2A"/>
    <w:rsid w:val="00EB35EC"/>
    <w:rsid w:val="00EC301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0E803"/>
  <w15:chartTrackingRefBased/>
  <w15:docId w15:val="{50313FBE-389C-41BF-8D63-EA8C115F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30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EC30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C301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C301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C301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C30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30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30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30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301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EC301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C301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C301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C301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C30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30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30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3015"/>
    <w:rPr>
      <w:rFonts w:eastAsiaTheme="majorEastAsia" w:cstheme="majorBidi"/>
      <w:color w:val="272727" w:themeColor="text1" w:themeTint="D8"/>
    </w:rPr>
  </w:style>
  <w:style w:type="paragraph" w:styleId="Ttulo">
    <w:name w:val="Title"/>
    <w:basedOn w:val="Normal"/>
    <w:next w:val="Normal"/>
    <w:link w:val="TtuloCar"/>
    <w:uiPriority w:val="10"/>
    <w:qFormat/>
    <w:rsid w:val="00EC3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30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30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30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3015"/>
    <w:pPr>
      <w:spacing w:before="160"/>
      <w:jc w:val="center"/>
    </w:pPr>
    <w:rPr>
      <w:i/>
      <w:iCs/>
      <w:color w:val="404040" w:themeColor="text1" w:themeTint="BF"/>
    </w:rPr>
  </w:style>
  <w:style w:type="character" w:customStyle="1" w:styleId="CitaCar">
    <w:name w:val="Cita Car"/>
    <w:basedOn w:val="Fuentedeprrafopredeter"/>
    <w:link w:val="Cita"/>
    <w:uiPriority w:val="29"/>
    <w:rsid w:val="00EC3015"/>
    <w:rPr>
      <w:i/>
      <w:iCs/>
      <w:color w:val="404040" w:themeColor="text1" w:themeTint="BF"/>
    </w:rPr>
  </w:style>
  <w:style w:type="paragraph" w:styleId="Prrafodelista">
    <w:name w:val="List Paragraph"/>
    <w:basedOn w:val="Normal"/>
    <w:uiPriority w:val="34"/>
    <w:qFormat/>
    <w:rsid w:val="00EC3015"/>
    <w:pPr>
      <w:ind w:left="720"/>
      <w:contextualSpacing/>
    </w:pPr>
  </w:style>
  <w:style w:type="character" w:styleId="nfasisintenso">
    <w:name w:val="Intense Emphasis"/>
    <w:basedOn w:val="Fuentedeprrafopredeter"/>
    <w:uiPriority w:val="21"/>
    <w:qFormat/>
    <w:rsid w:val="00EC3015"/>
    <w:rPr>
      <w:i/>
      <w:iCs/>
      <w:color w:val="2F5496" w:themeColor="accent1" w:themeShade="BF"/>
    </w:rPr>
  </w:style>
  <w:style w:type="paragraph" w:styleId="Citadestacada">
    <w:name w:val="Intense Quote"/>
    <w:basedOn w:val="Normal"/>
    <w:next w:val="Normal"/>
    <w:link w:val="CitadestacadaCar"/>
    <w:uiPriority w:val="30"/>
    <w:qFormat/>
    <w:rsid w:val="00EC30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C3015"/>
    <w:rPr>
      <w:i/>
      <w:iCs/>
      <w:color w:val="2F5496" w:themeColor="accent1" w:themeShade="BF"/>
    </w:rPr>
  </w:style>
  <w:style w:type="character" w:styleId="Referenciaintensa">
    <w:name w:val="Intense Reference"/>
    <w:basedOn w:val="Fuentedeprrafopredeter"/>
    <w:uiPriority w:val="32"/>
    <w:qFormat/>
    <w:rsid w:val="00EC30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1325</Words>
  <Characters>7293</Characters>
  <Application>Microsoft Office Word</Application>
  <DocSecurity>0</DocSecurity>
  <Lines>60</Lines>
  <Paragraphs>17</Paragraphs>
  <ScaleCrop>false</ScaleCrop>
  <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dc:creator>
  <cp:keywords/>
  <dc:description/>
  <cp:lastModifiedBy>cristian</cp:lastModifiedBy>
  <cp:revision>2</cp:revision>
  <dcterms:created xsi:type="dcterms:W3CDTF">2025-10-08T03:13:00Z</dcterms:created>
  <dcterms:modified xsi:type="dcterms:W3CDTF">2025-10-08T03:15:00Z</dcterms:modified>
</cp:coreProperties>
</file>